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r w:rsidR="004F1AFA" w:rsidRPr="004F1AFA">
        <w:rPr>
          <w:rFonts w:hint="eastAsia"/>
          <w:color w:val="0033CC"/>
        </w:rPr>
        <w:t>计算机科学与技术专业论文正文编号可参考计算机科学与技术专业范文示例</w:t>
      </w:r>
      <w:r w:rsidR="004F1AFA">
        <w:rPr>
          <w:rFonts w:hint="eastAsia"/>
        </w:rPr>
        <w:t>。</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2103FA" w:rsidRPr="002103FA" w:rsidRDefault="002103FA" w:rsidP="00F453B3">
      <w:pPr>
        <w:numPr>
          <w:ilvl w:val="0"/>
          <w:numId w:val="3"/>
        </w:numPr>
      </w:pPr>
      <w:r>
        <w:rPr>
          <w:rFonts w:ascii="宋体" w:hAnsi="宋体" w:hint="eastAsia"/>
          <w:szCs w:val="21"/>
        </w:rPr>
        <w:t>论文正文中有关</w:t>
      </w:r>
      <w:r w:rsidRPr="00D315EB">
        <w:rPr>
          <w:rFonts w:ascii="宋体" w:hAnsi="宋体"/>
          <w:szCs w:val="21"/>
        </w:rPr>
        <w:t>图表</w:t>
      </w:r>
      <w:r>
        <w:rPr>
          <w:rFonts w:ascii="宋体" w:hAnsi="宋体" w:hint="eastAsia"/>
          <w:szCs w:val="21"/>
        </w:rPr>
        <w:t>的规范</w:t>
      </w:r>
      <w:r w:rsidRPr="00D315EB">
        <w:rPr>
          <w:rFonts w:ascii="宋体" w:hAnsi="宋体"/>
          <w:szCs w:val="21"/>
        </w:rPr>
        <w:t>格式</w:t>
      </w:r>
      <w:r>
        <w:rPr>
          <w:rFonts w:ascii="宋体" w:hAnsi="宋体" w:hint="eastAsia"/>
          <w:szCs w:val="21"/>
        </w:rPr>
        <w:t>及要求。</w:t>
      </w:r>
    </w:p>
    <w:p w:rsidR="002103FA" w:rsidRDefault="002103FA" w:rsidP="002103FA">
      <w:pPr>
        <w:ind w:left="720"/>
        <w:rPr>
          <w:rFonts w:ascii="宋体" w:hAnsi="宋体"/>
          <w:szCs w:val="21"/>
        </w:rPr>
      </w:pPr>
      <w:r>
        <w:rPr>
          <w:rFonts w:ascii="宋体" w:hAnsi="宋体" w:hint="eastAsia"/>
          <w:szCs w:val="21"/>
        </w:rPr>
        <w:t>（1）</w:t>
      </w:r>
      <w:r w:rsidRPr="00D315EB">
        <w:rPr>
          <w:rFonts w:ascii="宋体" w:hAnsi="宋体"/>
          <w:szCs w:val="21"/>
        </w:rPr>
        <w:t>图片的格式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hint="eastAsia"/>
          <w:szCs w:val="21"/>
        </w:rPr>
        <w:t>形式：各种框图、流程图，不允许以图片的形式直接粘贴到论文文档中，必须通过w</w:t>
      </w:r>
      <w:r w:rsidRPr="00D315EB">
        <w:rPr>
          <w:rFonts w:ascii="宋体" w:hAnsi="宋体"/>
          <w:szCs w:val="21"/>
        </w:rPr>
        <w:t xml:space="preserve">ord </w:t>
      </w:r>
      <w:r w:rsidRPr="00D315EB">
        <w:rPr>
          <w:rFonts w:ascii="宋体" w:hAnsi="宋体" w:hint="eastAsia"/>
          <w:szCs w:val="21"/>
        </w:rPr>
        <w:t>的绘图工具或使用V</w:t>
      </w:r>
      <w:r w:rsidRPr="00D315EB">
        <w:rPr>
          <w:rFonts w:ascii="宋体" w:hAnsi="宋体"/>
          <w:szCs w:val="21"/>
        </w:rPr>
        <w:t>isio</w:t>
      </w:r>
      <w:r w:rsidRPr="00D315EB">
        <w:rPr>
          <w:rFonts w:ascii="宋体" w:hAnsi="宋体" w:hint="eastAsia"/>
          <w:szCs w:val="21"/>
        </w:rPr>
        <w:t>等专业的制图软件进行制图。</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位置：插入文章的各类型图都应居中，并按排版需要调整大小，但图片宽度不应超过正文文本宽度。</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图题：图题在图片下方，包含图序和图名，图序与图名之间应留1 个同类字符的空隙；居中，字体黑体加粗，字号比正文小一号。图序使用阿拉伯数字依序编排，按文章具体内容编制图序，如图1-1，图1-2，图2-1 等，或图1.1-1，图1.1-2，图1.2-1 等或从前至后依次编制为图1，图2，图3 等，只有1 幅图时应标注“图1”。总之应根据具体文章结构选择更合适的图序形式。</w:t>
      </w:r>
    </w:p>
    <w:p w:rsidR="002103FA" w:rsidRPr="00D315EB" w:rsidRDefault="002103FA" w:rsidP="002103FA">
      <w:pPr>
        <w:ind w:left="720"/>
        <w:rPr>
          <w:rFonts w:ascii="宋体" w:hAnsi="宋体"/>
          <w:szCs w:val="21"/>
        </w:rPr>
      </w:pPr>
      <w:r>
        <w:rPr>
          <w:rFonts w:ascii="宋体" w:hAnsi="宋体" w:hint="eastAsia"/>
          <w:szCs w:val="21"/>
        </w:rPr>
        <w:t>④</w:t>
      </w:r>
      <w:r w:rsidRPr="00D315EB">
        <w:rPr>
          <w:rFonts w:ascii="宋体" w:hAnsi="宋体" w:hint="eastAsia"/>
          <w:szCs w:val="21"/>
        </w:rPr>
        <w:t>范例：</w:t>
      </w:r>
    </w:p>
    <w:p w:rsidR="002103FA" w:rsidRPr="00D315EB" w:rsidRDefault="00EF1ADB" w:rsidP="002103FA">
      <w:pPr>
        <w:jc w:val="center"/>
        <w:rPr>
          <w:rFonts w:ascii="宋体" w:hAnsi="宋体"/>
          <w:szCs w:val="21"/>
        </w:rPr>
      </w:pPr>
      <w:r w:rsidRPr="00EF1ADB">
        <w:rPr>
          <w:rFonts w:ascii="宋体" w:hAnsi="宋体" w:cs="宋体"/>
          <w:noProof/>
          <w:kern w:val="0"/>
          <w:szCs w:val="21"/>
        </w:rPr>
        <w:lastRenderedPageBreak/>
        <w:pict>
          <v:group id="组合 31" o:spid="_x0000_s2062" style="position:absolute;left:0;text-align:left;margin-left:145.4pt;margin-top:16.05pt;width:132.2pt;height:239.5pt;z-index:251660288;mso-width-relative:margin;mso-height-relative:margin" coordorigin="-87" coordsize="16788,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">
            <v:shapetype id="_x0000_t32" coordsize="21600,21600" o:spt="32" o:oned="t" path="m,l21600,21600e" filled="f">
              <v:path arrowok="t" fillok="f" o:connecttype="none"/>
              <o:lock v:ext="edit" shapetype="t"/>
            </v:shapetype>
            <v:shape id="直接箭头连接符 21" o:spid="_x0000_s2063" type="#_x0000_t32" style="position:absolute;left:8147;top:3868;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rect id="矩形 22" o:spid="_x0000_s2064" style="position:absolute;left:1494;top:6769;width:13456;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strokecolor="black [3213]" strokeweight="1pt">
              <v:textbox>
                <w:txbxContent>
                  <w:p w:rsidR="002103FA" w:rsidRPr="005E5F9C" w:rsidRDefault="002103FA" w:rsidP="002103FA">
                    <w:pPr>
                      <w:jc w:val="center"/>
                      <w:rPr>
                        <w:rFonts w:ascii="宋体" w:hAnsi="宋体"/>
                        <w:color w:val="000000" w:themeColor="text1"/>
                      </w:rPr>
                    </w:pPr>
                    <w:r w:rsidRPr="005E5F9C">
                      <w:rPr>
                        <w:rFonts w:ascii="宋体" w:hAnsi="宋体" w:hint="eastAsia"/>
                        <w:color w:val="000000" w:themeColor="text1"/>
                      </w:rPr>
                      <w:t>Command对象</w:t>
                    </w:r>
                  </w:p>
                  <w:p w:rsidR="002103FA" w:rsidRPr="00BF58F3" w:rsidRDefault="002103FA" w:rsidP="002103FA">
                    <w:pPr>
                      <w:jc w:val="center"/>
                      <w:rPr>
                        <w:color w:val="000000" w:themeColor="text1"/>
                      </w:rPr>
                    </w:pPr>
                  </w:p>
                </w:txbxContent>
              </v:textbox>
            </v:rect>
            <v:rect id="矩形 23" o:spid="_x0000_s2065" style="position:absolute;width:16700;height:3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strokecolor="black [3213]" strokeweight="1pt">
              <v:textbox>
                <w:txbxContent>
                  <w:p w:rsidR="002103FA" w:rsidRPr="005E5F9C" w:rsidRDefault="002103FA" w:rsidP="002103FA">
                    <w:pPr>
                      <w:jc w:val="center"/>
                      <w:rPr>
                        <w:rFonts w:ascii="宋体" w:hAnsi="宋体"/>
                        <w:color w:val="000000" w:themeColor="text1"/>
                      </w:rPr>
                    </w:pPr>
                    <w:r w:rsidRPr="005E5F9C">
                      <w:rPr>
                        <w:rFonts w:ascii="宋体" w:hAnsi="宋体" w:hint="eastAsia"/>
                        <w:color w:val="000000" w:themeColor="text1"/>
                      </w:rPr>
                      <w:t>A</w:t>
                    </w:r>
                    <w:r w:rsidRPr="005E5F9C">
                      <w:rPr>
                        <w:rFonts w:ascii="宋体" w:hAnsi="宋体"/>
                        <w:color w:val="000000" w:themeColor="text1"/>
                      </w:rPr>
                      <w:t>DO.NET</w:t>
                    </w:r>
                    <w:r w:rsidRPr="005E5F9C">
                      <w:rPr>
                        <w:rFonts w:ascii="宋体" w:hAnsi="宋体" w:hint="eastAsia"/>
                        <w:color w:val="000000" w:themeColor="text1"/>
                      </w:rPr>
                      <w:t>应用程序</w:t>
                    </w:r>
                  </w:p>
                </w:txbxContent>
              </v:textbox>
            </v:rect>
            <v:shape id="直接箭头连接符 24" o:spid="_x0000_s2066" type="#_x0000_t32" style="position:absolute;left:8147;top:10287;width:0;height:3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rect id="矩形 25" o:spid="_x0000_s2067" style="position:absolute;left:175;top:13452;width:16250;height:32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strokecolor="black [3213]" strokeweight="1pt">
              <v:textbox>
                <w:txbxContent>
                  <w:p w:rsidR="002103FA" w:rsidRPr="005E5F9C" w:rsidRDefault="002103FA" w:rsidP="002103FA">
                    <w:pPr>
                      <w:jc w:val="center"/>
                      <w:rPr>
                        <w:rFonts w:ascii="宋体" w:hAnsi="宋体"/>
                      </w:rPr>
                    </w:pPr>
                    <w:r w:rsidRPr="005E5F9C">
                      <w:rPr>
                        <w:rFonts w:ascii="宋体" w:hAnsi="宋体" w:hint="eastAsia"/>
                      </w:rPr>
                      <w:t>Connection对象</w:t>
                    </w:r>
                  </w:p>
                  <w:p w:rsidR="002103FA" w:rsidRDefault="002103FA" w:rsidP="002103FA">
                    <w:pPr>
                      <w:jc w:val="center"/>
                    </w:pPr>
                  </w:p>
                </w:txbxContent>
              </v:textbox>
            </v:rect>
            <v:shape id="直接箭头连接符 26" o:spid="_x0000_s2068" type="#_x0000_t32" style="position:absolute;left:8147;top:16793;width:0;height:30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rect id="矩形 27" o:spid="_x0000_s2069" style="position:absolute;left:-87;top:19782;width:16705;height:3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strokecolor="black [3213]" strokeweight="1pt">
              <v:textbox>
                <w:txbxContent>
                  <w:p w:rsidR="002103FA" w:rsidRPr="005E5F9C" w:rsidRDefault="002103FA" w:rsidP="002103FA">
                    <w:pPr>
                      <w:autoSpaceDE w:val="0"/>
                      <w:autoSpaceDN w:val="0"/>
                      <w:adjustRightInd w:val="0"/>
                      <w:jc w:val="center"/>
                      <w:rPr>
                        <w:rFonts w:ascii="宋体" w:hAnsi="宋体" w:cs="黑体"/>
                        <w:kern w:val="0"/>
                        <w:szCs w:val="21"/>
                      </w:rPr>
                    </w:pPr>
                    <w:r w:rsidRPr="005E5F9C">
                      <w:rPr>
                        <w:rFonts w:ascii="宋体" w:hAnsi="宋体" w:cs="黑体" w:hint="eastAsia"/>
                        <w:kern w:val="0"/>
                        <w:szCs w:val="21"/>
                      </w:rPr>
                      <w:t>托管数据提供者</w:t>
                    </w:r>
                  </w:p>
                  <w:p w:rsidR="002103FA" w:rsidRDefault="002103FA" w:rsidP="002103FA">
                    <w:pPr>
                      <w:jc w:val="center"/>
                    </w:pPr>
                  </w:p>
                </w:txbxContent>
              </v:textbox>
            </v:rect>
            <v:shape id="直接箭头连接符 28" o:spid="_x0000_s2070" type="#_x0000_t32" style="position:absolute;left:8147;top:23387;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rect id="矩形 29" o:spid="_x0000_s2071" style="position:absolute;left:2110;top:26816;width:12484;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strokecolor="black [3213]" strokeweight="1pt">
              <v:textbox>
                <w:txbxContent>
                  <w:p w:rsidR="002103FA" w:rsidRPr="005E5F9C" w:rsidRDefault="002103FA" w:rsidP="002103FA">
                    <w:pPr>
                      <w:jc w:val="center"/>
                      <w:rPr>
                        <w:rFonts w:ascii="宋体" w:hAnsi="宋体"/>
                      </w:rPr>
                    </w:pPr>
                    <w:r w:rsidRPr="005E5F9C">
                      <w:rPr>
                        <w:rFonts w:ascii="宋体" w:hAnsi="宋体" w:hint="eastAsia"/>
                      </w:rPr>
                      <w:t>数据库</w:t>
                    </w:r>
                  </w:p>
                </w:txbxContent>
              </v:textbox>
            </v:rect>
          </v:group>
        </w:pict>
      </w:r>
      <w:r w:rsidRPr="00EF1ADB">
        <w:rPr>
          <w:rFonts w:ascii="宋体" w:hAnsi="宋体" w:cs="宋体"/>
          <w:noProof/>
          <w:kern w:val="0"/>
          <w:szCs w:val="21"/>
        </w:rPr>
      </w:r>
      <w:r w:rsidRPr="00EF1ADB">
        <w:rPr>
          <w:rFonts w:ascii="宋体" w:hAnsi="宋体" w:cs="宋体"/>
          <w:noProof/>
          <w:kern w:val="0"/>
          <w:szCs w:val="21"/>
        </w:rPr>
        <w:pict>
          <v:rect id="矩形 1" o:spid="_x0000_s2072" style="width:324pt;height:27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" filled="f" stroked="f">
            <o:lock v:ext="edit" aspectratio="t"/>
            <v:textbox>
              <w:txbxContent>
                <w:p w:rsidR="002103FA" w:rsidRDefault="002103FA" w:rsidP="002103FA">
                  <w:pPr>
                    <w:jc w:val="center"/>
                  </w:pPr>
                </w:p>
              </w:txbxContent>
            </v:textbox>
            <w10:wrap type="none"/>
            <w10:anchorlock/>
          </v:rect>
        </w:pict>
      </w:r>
    </w:p>
    <w:p w:rsidR="002103FA" w:rsidRPr="00D315EB" w:rsidRDefault="002103FA" w:rsidP="002103FA">
      <w:pPr>
        <w:autoSpaceDE w:val="0"/>
        <w:autoSpaceDN w:val="0"/>
        <w:adjustRightInd w:val="0"/>
        <w:jc w:val="center"/>
        <w:rPr>
          <w:rFonts w:ascii="宋体" w:hAnsi="宋体" w:cs="宋体"/>
          <w:b/>
          <w:kern w:val="0"/>
          <w:szCs w:val="21"/>
        </w:rPr>
      </w:pPr>
      <w:r w:rsidRPr="00D315EB">
        <w:rPr>
          <w:rFonts w:ascii="宋体" w:hAnsi="宋体" w:cs="宋体" w:hint="eastAsia"/>
          <w:b/>
          <w:kern w:val="0"/>
          <w:szCs w:val="21"/>
        </w:rPr>
        <w:t>图2-1 ADO.NET新增对象和程序化接口</w:t>
      </w:r>
    </w:p>
    <w:p w:rsidR="002103FA" w:rsidRPr="00D315EB" w:rsidRDefault="002103FA" w:rsidP="002103FA">
      <w:pPr>
        <w:snapToGrid w:val="0"/>
        <w:ind w:firstLine="480"/>
        <w:rPr>
          <w:rFonts w:ascii="宋体" w:hAnsi="宋体"/>
          <w:szCs w:val="21"/>
        </w:rPr>
      </w:pPr>
    </w:p>
    <w:p w:rsidR="002103FA" w:rsidRDefault="002103FA" w:rsidP="002103FA">
      <w:pPr>
        <w:ind w:left="720"/>
        <w:rPr>
          <w:rFonts w:ascii="宋体" w:hAnsi="宋体"/>
          <w:szCs w:val="21"/>
        </w:rPr>
      </w:pPr>
      <w:r>
        <w:rPr>
          <w:rFonts w:ascii="宋体" w:hAnsi="宋体" w:hint="eastAsia"/>
          <w:szCs w:val="21"/>
        </w:rPr>
        <w:t>（2）表格</w:t>
      </w:r>
      <w:r w:rsidRPr="00D315EB">
        <w:rPr>
          <w:rFonts w:ascii="宋体" w:hAnsi="宋体"/>
          <w:szCs w:val="21"/>
        </w:rPr>
        <w:t>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szCs w:val="21"/>
        </w:rPr>
        <w:t>形式：</w:t>
      </w:r>
      <w:r w:rsidRPr="00D315EB">
        <w:rPr>
          <w:rFonts w:ascii="宋体" w:hAnsi="宋体" w:hint="eastAsia"/>
          <w:szCs w:val="21"/>
        </w:rPr>
        <w:t>论文中的各种表，不允许以图片的形式直接粘贴到论文文档中，必须使用在w</w:t>
      </w:r>
      <w:r w:rsidRPr="00D315EB">
        <w:rPr>
          <w:rFonts w:ascii="宋体" w:hAnsi="宋体"/>
          <w:szCs w:val="21"/>
        </w:rPr>
        <w:t xml:space="preserve">ord </w:t>
      </w:r>
      <w:r w:rsidRPr="00D315EB">
        <w:rPr>
          <w:rFonts w:ascii="宋体" w:hAnsi="宋体" w:hint="eastAsia"/>
          <w:szCs w:val="21"/>
        </w:rPr>
        <w:t>文档中插入表格的形式进行表格的绘制，或拷贝粘贴在E</w:t>
      </w:r>
      <w:r w:rsidRPr="00D315EB">
        <w:rPr>
          <w:rFonts w:ascii="宋体" w:hAnsi="宋体"/>
          <w:szCs w:val="21"/>
        </w:rPr>
        <w:t>XCEL</w:t>
      </w:r>
      <w:r w:rsidRPr="00D315EB">
        <w:rPr>
          <w:rFonts w:ascii="宋体" w:hAnsi="宋体" w:hint="eastAsia"/>
          <w:szCs w:val="21"/>
        </w:rPr>
        <w:t>等电子表格软件中绘制好的表格，确保表格在论文文档中属于可修改的状态。</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位置：表格应居中放置，大小适中，宽度不宜超过论文文本宽度。根据表格内容多少，可以选择一个表格单独排版或两个表格并列排版。</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表头：表头在表格上方，包含表序和表名，表序与表名之间应留1 个同类字符的空隙，居中放置，与表格顶线无间隔，字体黑体加粗，字号比正文小一号。表序使用阿拉伯数字依序编排，按文章具体内容编制表序，如表1-1，表1-2，表2-1等或表1.1-1，表1.1-2，表1.2-1 等或从前之后依次编制为表1，表2，表3 等，只有1 幅表时应标注“表1”。总之应根据具体文章结构选择更合适的表序形式。</w:t>
      </w:r>
    </w:p>
    <w:p w:rsidR="002103FA" w:rsidRDefault="002103FA" w:rsidP="002103FA">
      <w:pPr>
        <w:ind w:left="720"/>
        <w:rPr>
          <w:rFonts w:ascii="宋体" w:hAnsi="宋体"/>
          <w:szCs w:val="21"/>
        </w:rPr>
      </w:pPr>
      <w:r>
        <w:rPr>
          <w:rFonts w:ascii="宋体" w:hAnsi="宋体" w:hint="eastAsia"/>
          <w:szCs w:val="21"/>
        </w:rPr>
        <w:t>④</w:t>
      </w:r>
      <w:r w:rsidRPr="00D315EB">
        <w:rPr>
          <w:rFonts w:ascii="宋体" w:hAnsi="宋体"/>
          <w:szCs w:val="21"/>
        </w:rPr>
        <w:t>内容：在表中除了具体内容是因文章而异，表内文字字体、字号、数字书写规范等</w:t>
      </w:r>
      <w:r w:rsidRPr="00D315EB">
        <w:rPr>
          <w:rFonts w:ascii="宋体" w:hAnsi="宋体" w:hint="eastAsia"/>
          <w:szCs w:val="21"/>
        </w:rPr>
        <w:t>都应该统一</w:t>
      </w:r>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⑤</w:t>
      </w:r>
      <w:r w:rsidRPr="00D315EB">
        <w:rPr>
          <w:rFonts w:ascii="宋体" w:hAnsi="宋体" w:hint="eastAsia"/>
          <w:szCs w:val="21"/>
        </w:rPr>
        <w:t>范例：</w:t>
      </w:r>
    </w:p>
    <w:p w:rsidR="002103FA" w:rsidRPr="00D315EB" w:rsidRDefault="002103FA" w:rsidP="002103FA">
      <w:pPr>
        <w:snapToGrid w:val="0"/>
        <w:ind w:firstLine="480"/>
        <w:jc w:val="center"/>
        <w:rPr>
          <w:rFonts w:ascii="宋体" w:hAnsi="宋体"/>
          <w:b/>
          <w:szCs w:val="21"/>
        </w:rPr>
      </w:pPr>
      <w:r w:rsidRPr="00D315EB">
        <w:rPr>
          <w:rFonts w:ascii="宋体" w:hAnsi="宋体" w:hint="eastAsia"/>
          <w:b/>
          <w:szCs w:val="21"/>
        </w:rPr>
        <w:t>表3-2系统表类型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1120"/>
        <w:gridCol w:w="2949"/>
      </w:tblGrid>
      <w:tr w:rsidR="002103FA" w:rsidRPr="00D315EB" w:rsidTr="000B0BE3">
        <w:trPr>
          <w:jc w:val="center"/>
        </w:trPr>
        <w:tc>
          <w:tcPr>
            <w:tcW w:w="2168" w:type="dxa"/>
            <w:shd w:val="clear" w:color="auto" w:fill="E0E0E0"/>
            <w:vAlign w:val="center"/>
          </w:tcPr>
          <w:p w:rsidR="002103FA" w:rsidRPr="00D315EB" w:rsidRDefault="002103FA" w:rsidP="000B0BE3">
            <w:pPr>
              <w:jc w:val="center"/>
              <w:rPr>
                <w:rFonts w:ascii="宋体" w:hAnsi="宋体" w:cs="宋体"/>
                <w:szCs w:val="21"/>
              </w:rPr>
            </w:pPr>
            <w:r w:rsidRPr="00D315EB">
              <w:rPr>
                <w:rFonts w:ascii="宋体" w:hAnsi="宋体" w:cs="宋体" w:hint="eastAsia"/>
                <w:szCs w:val="21"/>
              </w:rPr>
              <w:t>表名</w:t>
            </w:r>
          </w:p>
        </w:tc>
        <w:tc>
          <w:tcPr>
            <w:tcW w:w="1120" w:type="dxa"/>
            <w:shd w:val="clear" w:color="auto" w:fill="E0E0E0"/>
            <w:vAlign w:val="center"/>
          </w:tcPr>
          <w:p w:rsidR="002103FA" w:rsidRPr="00D315EB" w:rsidRDefault="002103FA" w:rsidP="000B0BE3">
            <w:pPr>
              <w:jc w:val="center"/>
              <w:rPr>
                <w:rFonts w:ascii="宋体" w:hAnsi="宋体" w:cs="宋体"/>
                <w:szCs w:val="21"/>
              </w:rPr>
            </w:pPr>
            <w:r w:rsidRPr="00D315EB">
              <w:rPr>
                <w:rFonts w:ascii="宋体" w:hAnsi="宋体" w:cs="宋体" w:hint="eastAsia"/>
                <w:szCs w:val="21"/>
              </w:rPr>
              <w:t>类型</w:t>
            </w:r>
          </w:p>
        </w:tc>
        <w:tc>
          <w:tcPr>
            <w:tcW w:w="2949" w:type="dxa"/>
            <w:shd w:val="clear" w:color="auto" w:fill="E0E0E0"/>
            <w:vAlign w:val="center"/>
          </w:tcPr>
          <w:p w:rsidR="002103FA" w:rsidRPr="00D315EB" w:rsidRDefault="002103FA" w:rsidP="000B0BE3">
            <w:pPr>
              <w:ind w:firstLineChars="42" w:firstLine="88"/>
              <w:jc w:val="center"/>
              <w:rPr>
                <w:rFonts w:ascii="宋体" w:hAnsi="宋体" w:cs="宋体"/>
                <w:szCs w:val="21"/>
              </w:rPr>
            </w:pPr>
            <w:r w:rsidRPr="00D315EB">
              <w:rPr>
                <w:rFonts w:ascii="宋体" w:hAnsi="宋体" w:cs="宋体" w:hint="eastAsia"/>
                <w:szCs w:val="21"/>
              </w:rPr>
              <w:t>用途</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UserInfo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用户信息表</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BookInfo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图书信息表</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LendInfo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借阅信息表</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RoleInfo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角色权限表</w:t>
            </w:r>
          </w:p>
        </w:tc>
      </w:tr>
    </w:tbl>
    <w:p w:rsidR="002103FA" w:rsidRPr="00D315EB" w:rsidRDefault="002103FA" w:rsidP="002103FA">
      <w:pPr>
        <w:snapToGrid w:val="0"/>
        <w:rPr>
          <w:rFonts w:ascii="宋体" w:hAnsi="宋体"/>
          <w:szCs w:val="21"/>
        </w:rPr>
      </w:pPr>
    </w:p>
    <w:p w:rsidR="002103FA" w:rsidRDefault="002103FA" w:rsidP="002103FA">
      <w:pPr>
        <w:ind w:left="720"/>
        <w:rPr>
          <w:rFonts w:ascii="宋体" w:hAnsi="宋体"/>
          <w:szCs w:val="21"/>
        </w:rPr>
      </w:pPr>
      <w:r>
        <w:rPr>
          <w:rFonts w:ascii="宋体" w:hAnsi="宋体" w:hint="eastAsia"/>
          <w:szCs w:val="21"/>
        </w:rPr>
        <w:t>（3）</w:t>
      </w:r>
      <w:r w:rsidRPr="00D315EB">
        <w:rPr>
          <w:rFonts w:ascii="宋体" w:hAnsi="宋体" w:hint="eastAsia"/>
          <w:szCs w:val="21"/>
        </w:rPr>
        <w:t>计算机科学与技术专业的论文，程序源代码必须以文本的形式</w:t>
      </w:r>
      <w:r>
        <w:rPr>
          <w:rFonts w:ascii="宋体" w:hAnsi="宋体" w:hint="eastAsia"/>
          <w:szCs w:val="21"/>
        </w:rPr>
        <w:t>编写</w:t>
      </w:r>
      <w:r w:rsidRPr="00D315EB">
        <w:rPr>
          <w:rFonts w:ascii="宋体" w:hAnsi="宋体" w:hint="eastAsia"/>
          <w:szCs w:val="21"/>
        </w:rPr>
        <w:t>呈现，不允许以图片的形式直接粘贴到论文</w:t>
      </w:r>
      <w:r>
        <w:rPr>
          <w:rFonts w:ascii="宋体" w:hAnsi="宋体" w:hint="eastAsia"/>
          <w:szCs w:val="21"/>
        </w:rPr>
        <w:t>正文</w:t>
      </w:r>
      <w:r w:rsidRPr="00D315EB">
        <w:rPr>
          <w:rFonts w:ascii="宋体" w:hAnsi="宋体" w:hint="eastAsia"/>
          <w:szCs w:val="21"/>
        </w:rPr>
        <w:t>中。</w:t>
      </w:r>
    </w:p>
    <w:p w:rsidR="002103FA" w:rsidRDefault="002103FA" w:rsidP="002103FA">
      <w:pPr>
        <w:ind w:left="720"/>
        <w:rPr>
          <w:rFonts w:ascii="宋体" w:hAnsi="宋体"/>
          <w:szCs w:val="21"/>
        </w:rPr>
      </w:pPr>
    </w:p>
    <w:p w:rsidR="002103FA" w:rsidRDefault="002103FA" w:rsidP="002103FA">
      <w:pPr>
        <w:ind w:left="720"/>
        <w:rPr>
          <w:rFonts w:ascii="宋体" w:hAnsi="宋体"/>
          <w:szCs w:val="21"/>
        </w:rPr>
      </w:pPr>
    </w:p>
    <w:p w:rsidR="002103FA" w:rsidRPr="002103FA" w:rsidRDefault="002103FA" w:rsidP="002103FA">
      <w:pPr>
        <w:ind w:left="720"/>
      </w:pP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00F453B3" w:rsidRPr="00047A53">
          <w:rPr>
            <w:rFonts w:ascii="宋体" w:hAnsi="宋体" w:hint="eastAsia"/>
            <w:color w:val="auto"/>
            <w:sz w:val="21"/>
            <w:szCs w:val="21"/>
          </w:rPr>
          <w:t>2000-04-12</w:t>
        </w:r>
      </w:smartTag>
      <w:r w:rsidR="00F453B3"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00F453B3" w:rsidRPr="00047A53">
          <w:rPr>
            <w:rFonts w:ascii="宋体" w:hAnsi="宋体" w:hint="eastAsia"/>
            <w:color w:val="auto"/>
            <w:sz w:val="21"/>
            <w:szCs w:val="21"/>
          </w:rPr>
          <w:t>2002-03-06</w:t>
        </w:r>
      </w:smartTag>
      <w:r w:rsidR="00F453B3"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lastRenderedPageBreak/>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71" w:rsidRDefault="004E6371">
      <w:r>
        <w:separator/>
      </w:r>
    </w:p>
  </w:endnote>
  <w:endnote w:type="continuationSeparator" w:id="1">
    <w:p w:rsidR="004E6371" w:rsidRDefault="004E6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EF1ADB">
      <w:rPr>
        <w:kern w:val="0"/>
        <w:szCs w:val="21"/>
      </w:rPr>
      <w:fldChar w:fldCharType="begin"/>
    </w:r>
    <w:r>
      <w:rPr>
        <w:kern w:val="0"/>
        <w:szCs w:val="21"/>
      </w:rPr>
      <w:instrText xml:space="preserve"> PAGE </w:instrText>
    </w:r>
    <w:r w:rsidR="00EF1ADB">
      <w:rPr>
        <w:kern w:val="0"/>
        <w:szCs w:val="21"/>
      </w:rPr>
      <w:fldChar w:fldCharType="separate"/>
    </w:r>
    <w:r w:rsidR="00947B86">
      <w:rPr>
        <w:noProof/>
        <w:kern w:val="0"/>
        <w:szCs w:val="21"/>
      </w:rPr>
      <w:t>1</w:t>
    </w:r>
    <w:r w:rsidR="00EF1AD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EF1ADB">
      <w:rPr>
        <w:kern w:val="0"/>
        <w:szCs w:val="21"/>
      </w:rPr>
      <w:fldChar w:fldCharType="begin"/>
    </w:r>
    <w:r>
      <w:rPr>
        <w:kern w:val="0"/>
        <w:szCs w:val="21"/>
      </w:rPr>
      <w:instrText xml:space="preserve"> NUMPAGES </w:instrText>
    </w:r>
    <w:r w:rsidR="00EF1ADB">
      <w:rPr>
        <w:kern w:val="0"/>
        <w:szCs w:val="21"/>
      </w:rPr>
      <w:fldChar w:fldCharType="separate"/>
    </w:r>
    <w:r w:rsidR="00947B86">
      <w:rPr>
        <w:noProof/>
        <w:kern w:val="0"/>
        <w:szCs w:val="21"/>
      </w:rPr>
      <w:t>5</w:t>
    </w:r>
    <w:r w:rsidR="00EF1ADB">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71" w:rsidRDefault="004E6371">
      <w:r>
        <w:separator/>
      </w:r>
    </w:p>
  </w:footnote>
  <w:footnote w:type="continuationSeparator" w:id="1">
    <w:p w:rsidR="004E6371" w:rsidRDefault="004E6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947B86">
      <w:rPr>
        <w:rFonts w:hint="eastAsia"/>
      </w:rPr>
      <w:t>2006</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6475A"/>
    <w:rsid w:val="0007268B"/>
    <w:rsid w:val="00080DD5"/>
    <w:rsid w:val="000C238A"/>
    <w:rsid w:val="000C4D6A"/>
    <w:rsid w:val="00126CA8"/>
    <w:rsid w:val="001570EA"/>
    <w:rsid w:val="00174166"/>
    <w:rsid w:val="002103FA"/>
    <w:rsid w:val="00380E54"/>
    <w:rsid w:val="004041E6"/>
    <w:rsid w:val="0048100F"/>
    <w:rsid w:val="004C6713"/>
    <w:rsid w:val="004E6371"/>
    <w:rsid w:val="004F1AFA"/>
    <w:rsid w:val="00525576"/>
    <w:rsid w:val="00572BF7"/>
    <w:rsid w:val="005A7A86"/>
    <w:rsid w:val="005D1487"/>
    <w:rsid w:val="005D53C4"/>
    <w:rsid w:val="005F0225"/>
    <w:rsid w:val="00665B33"/>
    <w:rsid w:val="0067104E"/>
    <w:rsid w:val="00672D8A"/>
    <w:rsid w:val="00681F46"/>
    <w:rsid w:val="00687B98"/>
    <w:rsid w:val="006B610B"/>
    <w:rsid w:val="0080595E"/>
    <w:rsid w:val="00815C49"/>
    <w:rsid w:val="00854AFF"/>
    <w:rsid w:val="008B606B"/>
    <w:rsid w:val="00947B86"/>
    <w:rsid w:val="0099339B"/>
    <w:rsid w:val="009F00CD"/>
    <w:rsid w:val="00A91E80"/>
    <w:rsid w:val="00AC1BDC"/>
    <w:rsid w:val="00AE0123"/>
    <w:rsid w:val="00B00978"/>
    <w:rsid w:val="00B174E3"/>
    <w:rsid w:val="00B6109F"/>
    <w:rsid w:val="00BB4BF2"/>
    <w:rsid w:val="00BC40BC"/>
    <w:rsid w:val="00BF6912"/>
    <w:rsid w:val="00C03DE9"/>
    <w:rsid w:val="00C1040C"/>
    <w:rsid w:val="00C31998"/>
    <w:rsid w:val="00C82F62"/>
    <w:rsid w:val="00C86EF9"/>
    <w:rsid w:val="00D17ACB"/>
    <w:rsid w:val="00E8265A"/>
    <w:rsid w:val="00EE307B"/>
    <w:rsid w:val="00EF1ADB"/>
    <w:rsid w:val="00EF53A7"/>
    <w:rsid w:val="00F03749"/>
    <w:rsid w:val="00F332D0"/>
    <w:rsid w:val="00F453B3"/>
    <w:rsid w:val="00F65489"/>
    <w:rsid w:val="00F80E85"/>
    <w:rsid w:val="00FA5C50"/>
    <w:rsid w:val="00FB7ACD"/>
    <w:rsid w:val="00FD4FB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5602"/>
    <o:shapelayout v:ext="edit">
      <o:idmap v:ext="edit" data="2"/>
      <o:rules v:ext="edit">
        <o:r id="V:Rule5" type="connector" idref="#直接箭头连接符 21"/>
        <o:r id="V:Rule6" type="connector" idref="#直接箭头连接符 24"/>
        <o:r id="V:Rule7" type="connector" idref="#直接箭头连接符 26"/>
        <o:r id="V:Rule8" type="connector" idref="#直接箭头连接符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2696</Characters>
  <Application>Microsoft Office Word</Application>
  <DocSecurity>0</DocSecurity>
  <Lines>22</Lines>
  <Paragraphs>6</Paragraphs>
  <ScaleCrop>false</ScaleCrop>
  <Company>cmr</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creator>longke</dc:creator>
  <cp:lastModifiedBy>windows</cp:lastModifiedBy>
  <cp:revision>2</cp:revision>
  <dcterms:created xsi:type="dcterms:W3CDTF">2020-06-09T03:10:00Z</dcterms:created>
  <dcterms:modified xsi:type="dcterms:W3CDTF">2020-06-09T03:10:00Z</dcterms:modified>
</cp:coreProperties>
</file>