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一、判断题</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1.</w:t>
      </w:r>
      <w:r w:rsidRPr="00F41454">
        <w:rPr>
          <w:rFonts w:asciiTheme="minorEastAsia" w:hAnsiTheme="minorEastAsia" w:cs="微软雅黑" w:hint="eastAsia"/>
          <w:color w:val="000000"/>
          <w:kern w:val="0"/>
          <w:sz w:val="22"/>
          <w:lang w:val="zh-CN"/>
        </w:rPr>
        <w:t>《拟行路难》十八首是鲍照的代表作。（</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答案：正确</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2.“</w:t>
      </w:r>
      <w:r w:rsidRPr="00F41454">
        <w:rPr>
          <w:rFonts w:asciiTheme="minorEastAsia" w:hAnsiTheme="minorEastAsia" w:cs="微软雅黑" w:hint="eastAsia"/>
          <w:color w:val="000000"/>
          <w:kern w:val="0"/>
          <w:sz w:val="22"/>
          <w:lang w:val="zh-CN"/>
        </w:rPr>
        <w:t>中兴四大诗人</w:t>
      </w:r>
      <w:r w:rsidRPr="00F41454">
        <w:rPr>
          <w:rFonts w:asciiTheme="minorEastAsia" w:hAnsiTheme="minorEastAsia" w:cs="微软雅黑"/>
          <w:color w:val="000000"/>
          <w:kern w:val="0"/>
          <w:sz w:val="22"/>
          <w:lang w:val="zh-CN"/>
        </w:rPr>
        <w:t>”</w:t>
      </w:r>
      <w:r w:rsidRPr="00F41454">
        <w:rPr>
          <w:rFonts w:asciiTheme="minorEastAsia" w:hAnsiTheme="minorEastAsia" w:cs="微软雅黑" w:hint="eastAsia"/>
          <w:color w:val="000000"/>
          <w:kern w:val="0"/>
          <w:sz w:val="22"/>
          <w:lang w:val="zh-CN"/>
        </w:rPr>
        <w:t>出现在南宋后期。（</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答案：不正确</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3.</w:t>
      </w:r>
      <w:r w:rsidRPr="00F41454">
        <w:rPr>
          <w:rFonts w:asciiTheme="minorEastAsia" w:hAnsiTheme="minorEastAsia" w:cs="微软雅黑" w:hint="eastAsia"/>
          <w:color w:val="000000"/>
          <w:kern w:val="0"/>
          <w:sz w:val="22"/>
          <w:lang w:val="zh-CN"/>
        </w:rPr>
        <w:t>苏轼的词仍未突破</w:t>
      </w:r>
      <w:r w:rsidRPr="00F41454">
        <w:rPr>
          <w:rFonts w:asciiTheme="minorEastAsia" w:hAnsiTheme="minorEastAsia" w:cs="微软雅黑"/>
          <w:color w:val="000000"/>
          <w:kern w:val="0"/>
          <w:sz w:val="22"/>
          <w:lang w:val="zh-CN"/>
        </w:rPr>
        <w:t>“</w:t>
      </w:r>
      <w:r w:rsidRPr="00F41454">
        <w:rPr>
          <w:rFonts w:asciiTheme="minorEastAsia" w:hAnsiTheme="minorEastAsia" w:cs="微软雅黑" w:hint="eastAsia"/>
          <w:color w:val="000000"/>
          <w:kern w:val="0"/>
          <w:sz w:val="22"/>
          <w:lang w:val="zh-CN"/>
        </w:rPr>
        <w:t>词为艳科</w:t>
      </w:r>
      <w:r w:rsidRPr="00F41454">
        <w:rPr>
          <w:rFonts w:asciiTheme="minorEastAsia" w:hAnsiTheme="minorEastAsia" w:cs="微软雅黑"/>
          <w:color w:val="000000"/>
          <w:kern w:val="0"/>
          <w:sz w:val="22"/>
          <w:lang w:val="zh-CN"/>
        </w:rPr>
        <w:t>”</w:t>
      </w:r>
      <w:r w:rsidRPr="00F41454">
        <w:rPr>
          <w:rFonts w:asciiTheme="minorEastAsia" w:hAnsiTheme="minorEastAsia" w:cs="微软雅黑" w:hint="eastAsia"/>
          <w:color w:val="000000"/>
          <w:kern w:val="0"/>
          <w:sz w:val="22"/>
          <w:lang w:val="zh-CN"/>
        </w:rPr>
        <w:t>的藩篱。（</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答案：不正确</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4.</w:t>
      </w:r>
      <w:r w:rsidRPr="00F41454">
        <w:rPr>
          <w:rFonts w:asciiTheme="minorEastAsia" w:hAnsiTheme="minorEastAsia" w:cs="微软雅黑" w:hint="eastAsia"/>
          <w:color w:val="000000"/>
          <w:kern w:val="0"/>
          <w:sz w:val="22"/>
          <w:lang w:val="zh-CN"/>
        </w:rPr>
        <w:t>明代自成化至嘉靖年间是传奇的形成期。（</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答案：不正确</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5.</w:t>
      </w:r>
      <w:r w:rsidRPr="00F41454">
        <w:rPr>
          <w:rFonts w:asciiTheme="minorEastAsia" w:hAnsiTheme="minorEastAsia" w:cs="微软雅黑" w:hint="eastAsia"/>
          <w:color w:val="000000"/>
          <w:kern w:val="0"/>
          <w:sz w:val="22"/>
          <w:lang w:val="zh-CN"/>
        </w:rPr>
        <w:t>明末《杨家府演义》受到《水浒传》的影响。（</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答案：正确</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6.</w:t>
      </w:r>
      <w:r w:rsidRPr="00F41454">
        <w:rPr>
          <w:rFonts w:asciiTheme="minorEastAsia" w:hAnsiTheme="minorEastAsia" w:cs="微软雅黑" w:hint="eastAsia"/>
          <w:color w:val="000000"/>
          <w:kern w:val="0"/>
          <w:sz w:val="22"/>
          <w:lang w:val="zh-CN"/>
        </w:rPr>
        <w:t>曹雪芹的《红楼梦》把文言小说的创作推上了顶峰。（</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答案：不正确</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7.“</w:t>
      </w:r>
      <w:r w:rsidRPr="00F41454">
        <w:rPr>
          <w:rFonts w:asciiTheme="minorEastAsia" w:hAnsiTheme="minorEastAsia" w:cs="微软雅黑" w:hint="eastAsia"/>
          <w:color w:val="000000"/>
          <w:kern w:val="0"/>
          <w:sz w:val="22"/>
          <w:lang w:val="zh-CN"/>
        </w:rPr>
        <w:t>九叶诗人</w:t>
      </w:r>
      <w:r w:rsidRPr="00F41454">
        <w:rPr>
          <w:rFonts w:asciiTheme="minorEastAsia" w:hAnsiTheme="minorEastAsia" w:cs="微软雅黑"/>
          <w:color w:val="000000"/>
          <w:kern w:val="0"/>
          <w:sz w:val="22"/>
          <w:lang w:val="zh-CN"/>
        </w:rPr>
        <w:t>”</w:t>
      </w:r>
      <w:r w:rsidRPr="00F41454">
        <w:rPr>
          <w:rFonts w:asciiTheme="minorEastAsia" w:hAnsiTheme="minorEastAsia" w:cs="微软雅黑" w:hint="eastAsia"/>
          <w:color w:val="000000"/>
          <w:kern w:val="0"/>
          <w:sz w:val="22"/>
          <w:lang w:val="zh-CN"/>
        </w:rPr>
        <w:t>一般又称</w:t>
      </w:r>
      <w:r w:rsidRPr="00F41454">
        <w:rPr>
          <w:rFonts w:asciiTheme="minorEastAsia" w:hAnsiTheme="minorEastAsia" w:cs="微软雅黑"/>
          <w:color w:val="000000"/>
          <w:kern w:val="0"/>
          <w:sz w:val="22"/>
          <w:lang w:val="zh-CN"/>
        </w:rPr>
        <w:t>“</w:t>
      </w:r>
      <w:r w:rsidRPr="00F41454">
        <w:rPr>
          <w:rFonts w:asciiTheme="minorEastAsia" w:hAnsiTheme="minorEastAsia" w:cs="微软雅黑" w:hint="eastAsia"/>
          <w:color w:val="000000"/>
          <w:kern w:val="0"/>
          <w:sz w:val="22"/>
          <w:lang w:val="zh-CN"/>
        </w:rPr>
        <w:t>中国新诗派</w:t>
      </w:r>
      <w:r w:rsidRPr="00F41454">
        <w:rPr>
          <w:rFonts w:asciiTheme="minorEastAsia" w:hAnsiTheme="minorEastAsia" w:cs="微软雅黑"/>
          <w:color w:val="000000"/>
          <w:kern w:val="0"/>
          <w:sz w:val="22"/>
          <w:lang w:val="zh-CN"/>
        </w:rPr>
        <w:t>”</w:t>
      </w:r>
      <w:r w:rsidRPr="00F41454">
        <w:rPr>
          <w:rFonts w:asciiTheme="minorEastAsia" w:hAnsiTheme="minorEastAsia" w:cs="微软雅黑" w:hint="eastAsia"/>
          <w:color w:val="000000"/>
          <w:kern w:val="0"/>
          <w:sz w:val="22"/>
          <w:lang w:val="zh-CN"/>
        </w:rPr>
        <w:t>。（</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答案：正确</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8.</w:t>
      </w:r>
      <w:r w:rsidRPr="00F41454">
        <w:rPr>
          <w:rFonts w:asciiTheme="minorEastAsia" w:hAnsiTheme="minorEastAsia" w:cs="微软雅黑" w:hint="eastAsia"/>
          <w:color w:val="000000"/>
          <w:kern w:val="0"/>
          <w:sz w:val="22"/>
          <w:lang w:val="zh-CN"/>
        </w:rPr>
        <w:t>散文《故乡的野菜》和《乌篷船》的作者是周</w:t>
      </w:r>
      <w:proofErr w:type="gramStart"/>
      <w:r w:rsidRPr="00F41454">
        <w:rPr>
          <w:rFonts w:asciiTheme="minorEastAsia" w:hAnsiTheme="minorEastAsia" w:cs="微软雅黑" w:hint="eastAsia"/>
          <w:color w:val="000000"/>
          <w:kern w:val="0"/>
          <w:sz w:val="22"/>
          <w:lang w:val="zh-CN"/>
        </w:rPr>
        <w:t>作人</w:t>
      </w:r>
      <w:proofErr w:type="gramEnd"/>
      <w:r w:rsidRPr="00F41454">
        <w:rPr>
          <w:rFonts w:asciiTheme="minorEastAsia" w:hAnsiTheme="minorEastAsia" w:cs="微软雅黑" w:hint="eastAsia"/>
          <w:color w:val="000000"/>
          <w:kern w:val="0"/>
          <w:sz w:val="22"/>
          <w:lang w:val="zh-CN"/>
        </w:rPr>
        <w:t>。（</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答案：正确</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9.</w:t>
      </w:r>
      <w:r w:rsidRPr="00F41454">
        <w:rPr>
          <w:rFonts w:asciiTheme="minorEastAsia" w:hAnsiTheme="minorEastAsia" w:cs="微软雅黑" w:hint="eastAsia"/>
          <w:color w:val="000000"/>
          <w:kern w:val="0"/>
          <w:sz w:val="22"/>
          <w:lang w:val="zh-CN"/>
        </w:rPr>
        <w:t>剧作《狗爷儿涅槃》的作者是魏明伦。（</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答案：不正确</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10.</w:t>
      </w:r>
      <w:r w:rsidRPr="00F41454">
        <w:rPr>
          <w:rFonts w:asciiTheme="minorEastAsia" w:hAnsiTheme="minorEastAsia" w:cs="微软雅黑" w:hint="eastAsia"/>
          <w:color w:val="000000"/>
          <w:kern w:val="0"/>
          <w:sz w:val="22"/>
          <w:lang w:val="zh-CN"/>
        </w:rPr>
        <w:t>《三家巷》属于农村题材小说。（</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答案：不正确</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11.</w:t>
      </w:r>
      <w:r w:rsidRPr="00F41454">
        <w:rPr>
          <w:rFonts w:asciiTheme="minorEastAsia" w:hAnsiTheme="minorEastAsia" w:cs="微软雅黑" w:hint="eastAsia"/>
          <w:color w:val="000000"/>
          <w:kern w:val="0"/>
          <w:sz w:val="22"/>
          <w:lang w:val="zh-CN"/>
        </w:rPr>
        <w:t>无目的的阅读对人生无益。（</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答案：不正确</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12.</w:t>
      </w:r>
      <w:r w:rsidRPr="00F41454">
        <w:rPr>
          <w:rFonts w:asciiTheme="minorEastAsia" w:hAnsiTheme="minorEastAsia" w:cs="微软雅黑" w:hint="eastAsia"/>
          <w:color w:val="000000"/>
          <w:kern w:val="0"/>
          <w:sz w:val="22"/>
          <w:lang w:val="zh-CN"/>
        </w:rPr>
        <w:t>口语可分为原发口语和再生口语两大类。（</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答案：正确</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13.</w:t>
      </w:r>
      <w:r w:rsidRPr="00F41454">
        <w:rPr>
          <w:rFonts w:asciiTheme="minorEastAsia" w:hAnsiTheme="minorEastAsia" w:cs="微软雅黑" w:hint="eastAsia"/>
          <w:color w:val="000000"/>
          <w:kern w:val="0"/>
          <w:sz w:val="22"/>
          <w:lang w:val="zh-CN"/>
        </w:rPr>
        <w:t>学术论文中的论题即课题。（</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答案：不正确</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14.“</w:t>
      </w:r>
      <w:r w:rsidRPr="00F41454">
        <w:rPr>
          <w:rFonts w:asciiTheme="minorEastAsia" w:hAnsiTheme="minorEastAsia" w:cs="微软雅黑" w:hint="eastAsia"/>
          <w:color w:val="000000"/>
          <w:kern w:val="0"/>
          <w:sz w:val="22"/>
          <w:lang w:val="zh-CN"/>
        </w:rPr>
        <w:t>垓下之围</w:t>
      </w:r>
      <w:r w:rsidRPr="00F41454">
        <w:rPr>
          <w:rFonts w:asciiTheme="minorEastAsia" w:hAnsiTheme="minorEastAsia" w:cs="微软雅黑"/>
          <w:color w:val="000000"/>
          <w:kern w:val="0"/>
          <w:sz w:val="22"/>
          <w:lang w:val="zh-CN"/>
        </w:rPr>
        <w:t>”</w:t>
      </w:r>
      <w:r w:rsidRPr="00F41454">
        <w:rPr>
          <w:rFonts w:asciiTheme="minorEastAsia" w:hAnsiTheme="minorEastAsia" w:cs="微软雅黑" w:hint="eastAsia"/>
          <w:color w:val="000000"/>
          <w:kern w:val="0"/>
          <w:sz w:val="22"/>
          <w:lang w:val="zh-CN"/>
        </w:rPr>
        <w:t>充分体现了项羽悲歌英雄的性格特色。（</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答案：正确</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15.</w:t>
      </w:r>
      <w:r w:rsidRPr="00F41454">
        <w:rPr>
          <w:rFonts w:asciiTheme="minorEastAsia" w:hAnsiTheme="minorEastAsia" w:cs="微软雅黑" w:hint="eastAsia"/>
          <w:color w:val="000000"/>
          <w:kern w:val="0"/>
          <w:sz w:val="22"/>
          <w:lang w:val="zh-CN"/>
        </w:rPr>
        <w:t>《前赤壁赋》是苏轼的作品。（</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答案：正确</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二、选择题</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rPr>
        <w:t>16.</w:t>
      </w:r>
      <w:r w:rsidRPr="00F41454">
        <w:rPr>
          <w:rFonts w:asciiTheme="minorEastAsia" w:hAnsiTheme="minorEastAsia" w:cs="微软雅黑" w:hint="eastAsia"/>
          <w:color w:val="000000"/>
          <w:kern w:val="0"/>
          <w:sz w:val="22"/>
          <w:lang w:val="zh-CN"/>
        </w:rPr>
        <w:t>《魏武帝集》的作者是</w:t>
      </w:r>
      <w:r w:rsidRPr="00F41454">
        <w:rPr>
          <w:rFonts w:asciiTheme="minorEastAsia" w:hAnsiTheme="minorEastAsia" w:cs="微软雅黑" w:hint="eastAsia"/>
          <w:color w:val="000000"/>
          <w:kern w:val="0"/>
          <w:sz w:val="22"/>
        </w:rPr>
        <w:t>（</w:t>
      </w:r>
      <w:r w:rsidRPr="00F41454">
        <w:rPr>
          <w:rFonts w:asciiTheme="minorEastAsia" w:hAnsiTheme="minorEastAsia" w:cs="微软雅黑"/>
          <w:color w:val="000000"/>
          <w:kern w:val="0"/>
          <w:sz w:val="22"/>
        </w:rPr>
        <w:t xml:space="preserve"> </w:t>
      </w:r>
      <w:r w:rsidRPr="00F41454">
        <w:rPr>
          <w:rFonts w:asciiTheme="minorEastAsia" w:hAnsiTheme="minorEastAsia" w:cs="微软雅黑" w:hint="eastAsia"/>
          <w:color w:val="000000"/>
          <w:kern w:val="0"/>
          <w:sz w:val="22"/>
        </w:rPr>
        <w:t>）</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A.</w:t>
      </w:r>
      <w:r w:rsidRPr="00F41454">
        <w:rPr>
          <w:rFonts w:asciiTheme="minorEastAsia" w:hAnsiTheme="minorEastAsia" w:cs="微软雅黑" w:hint="eastAsia"/>
          <w:color w:val="000000"/>
          <w:kern w:val="0"/>
          <w:sz w:val="22"/>
          <w:lang w:val="zh-CN"/>
        </w:rPr>
        <w:t>刘裕</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B.</w:t>
      </w:r>
      <w:r w:rsidRPr="00F41454">
        <w:rPr>
          <w:rFonts w:asciiTheme="minorEastAsia" w:hAnsiTheme="minorEastAsia" w:cs="微软雅黑" w:hint="eastAsia"/>
          <w:color w:val="000000"/>
          <w:kern w:val="0"/>
          <w:sz w:val="22"/>
          <w:lang w:val="zh-CN"/>
        </w:rPr>
        <w:t>曹操</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C.</w:t>
      </w:r>
      <w:r w:rsidRPr="00F41454">
        <w:rPr>
          <w:rFonts w:asciiTheme="minorEastAsia" w:hAnsiTheme="minorEastAsia" w:cs="微软雅黑" w:hint="eastAsia"/>
          <w:color w:val="000000"/>
          <w:kern w:val="0"/>
          <w:sz w:val="22"/>
          <w:lang w:val="zh-CN"/>
        </w:rPr>
        <w:t>曹丕</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D.</w:t>
      </w:r>
      <w:r w:rsidRPr="00F41454">
        <w:rPr>
          <w:rFonts w:asciiTheme="minorEastAsia" w:hAnsiTheme="minorEastAsia" w:cs="微软雅黑" w:hint="eastAsia"/>
          <w:color w:val="000000"/>
          <w:kern w:val="0"/>
          <w:sz w:val="22"/>
          <w:lang w:val="zh-CN"/>
        </w:rPr>
        <w:t>萧衍</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w:t>
      </w:r>
      <w:r w:rsidRPr="00F41454">
        <w:rPr>
          <w:rFonts w:asciiTheme="minorEastAsia" w:hAnsiTheme="minorEastAsia" w:cs="微软雅黑"/>
          <w:color w:val="000000"/>
          <w:kern w:val="0"/>
          <w:sz w:val="22"/>
          <w:lang w:val="zh-CN"/>
        </w:rPr>
        <w:t>B</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17.</w:t>
      </w:r>
      <w:r w:rsidRPr="00F41454">
        <w:rPr>
          <w:rFonts w:asciiTheme="minorEastAsia" w:hAnsiTheme="minorEastAsia" w:cs="微软雅黑" w:hint="eastAsia"/>
          <w:color w:val="000000"/>
          <w:kern w:val="0"/>
          <w:sz w:val="22"/>
          <w:lang w:val="zh-CN"/>
        </w:rPr>
        <w:t>《论贵粟疏》的作者是（</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A.</w:t>
      </w:r>
      <w:r w:rsidRPr="00F41454">
        <w:rPr>
          <w:rFonts w:asciiTheme="minorEastAsia" w:hAnsiTheme="minorEastAsia" w:cs="微软雅黑" w:hint="eastAsia"/>
          <w:color w:val="000000"/>
          <w:kern w:val="0"/>
          <w:sz w:val="22"/>
          <w:lang w:val="zh-CN"/>
        </w:rPr>
        <w:t>贾谊</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B.</w:t>
      </w:r>
      <w:r w:rsidRPr="00F41454">
        <w:rPr>
          <w:rFonts w:asciiTheme="minorEastAsia" w:hAnsiTheme="minorEastAsia" w:cs="微软雅黑" w:hint="eastAsia"/>
          <w:color w:val="000000"/>
          <w:kern w:val="0"/>
          <w:sz w:val="22"/>
          <w:lang w:val="zh-CN"/>
        </w:rPr>
        <w:t>王充</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C.</w:t>
      </w:r>
      <w:proofErr w:type="gramStart"/>
      <w:r w:rsidRPr="00F41454">
        <w:rPr>
          <w:rFonts w:asciiTheme="minorEastAsia" w:hAnsiTheme="minorEastAsia" w:cs="微软雅黑" w:hint="eastAsia"/>
          <w:color w:val="000000"/>
          <w:kern w:val="0"/>
          <w:sz w:val="22"/>
          <w:lang w:val="zh-CN"/>
        </w:rPr>
        <w:t>晁</w:t>
      </w:r>
      <w:proofErr w:type="gramEnd"/>
      <w:r w:rsidRPr="00F41454">
        <w:rPr>
          <w:rFonts w:asciiTheme="minorEastAsia" w:hAnsiTheme="minorEastAsia" w:cs="微软雅黑" w:hint="eastAsia"/>
          <w:color w:val="000000"/>
          <w:kern w:val="0"/>
          <w:sz w:val="22"/>
          <w:lang w:val="zh-CN"/>
        </w:rPr>
        <w:t>错</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D.</w:t>
      </w:r>
      <w:r w:rsidRPr="00F41454">
        <w:rPr>
          <w:rFonts w:asciiTheme="minorEastAsia" w:hAnsiTheme="minorEastAsia" w:cs="微软雅黑" w:hint="eastAsia"/>
          <w:color w:val="000000"/>
          <w:kern w:val="0"/>
          <w:sz w:val="22"/>
          <w:lang w:val="zh-CN"/>
        </w:rPr>
        <w:t>刘向</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w:t>
      </w:r>
      <w:r w:rsidRPr="00F41454">
        <w:rPr>
          <w:rFonts w:asciiTheme="minorEastAsia" w:hAnsiTheme="minorEastAsia" w:cs="微软雅黑" w:hint="eastAsia"/>
          <w:color w:val="000000"/>
          <w:kern w:val="0"/>
          <w:sz w:val="22"/>
        </w:rPr>
        <w:t>：</w:t>
      </w:r>
      <w:r w:rsidRPr="00F41454">
        <w:rPr>
          <w:rFonts w:asciiTheme="minorEastAsia" w:hAnsiTheme="minorEastAsia" w:cs="微软雅黑"/>
          <w:color w:val="000000"/>
          <w:kern w:val="0"/>
          <w:sz w:val="22"/>
        </w:rPr>
        <w:t>C</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rPr>
        <w:t>18.</w:t>
      </w:r>
      <w:r w:rsidRPr="00F41454">
        <w:rPr>
          <w:rFonts w:asciiTheme="minorEastAsia" w:hAnsiTheme="minorEastAsia" w:cs="微软雅黑" w:hint="eastAsia"/>
          <w:color w:val="000000"/>
          <w:kern w:val="0"/>
          <w:sz w:val="22"/>
          <w:lang w:val="zh-CN"/>
        </w:rPr>
        <w:t>《登高》的作者是</w:t>
      </w:r>
      <w:r w:rsidRPr="00F41454">
        <w:rPr>
          <w:rFonts w:asciiTheme="minorEastAsia" w:hAnsiTheme="minorEastAsia" w:cs="微软雅黑" w:hint="eastAsia"/>
          <w:color w:val="000000"/>
          <w:kern w:val="0"/>
          <w:sz w:val="22"/>
        </w:rPr>
        <w:t>（</w:t>
      </w:r>
      <w:r w:rsidRPr="00F41454">
        <w:rPr>
          <w:rFonts w:asciiTheme="minorEastAsia" w:hAnsiTheme="minorEastAsia" w:cs="微软雅黑"/>
          <w:color w:val="000000"/>
          <w:kern w:val="0"/>
          <w:sz w:val="22"/>
        </w:rPr>
        <w:t xml:space="preserve"> </w:t>
      </w:r>
      <w:r w:rsidRPr="00F41454">
        <w:rPr>
          <w:rFonts w:asciiTheme="minorEastAsia" w:hAnsiTheme="minorEastAsia" w:cs="微软雅黑" w:hint="eastAsia"/>
          <w:color w:val="000000"/>
          <w:kern w:val="0"/>
          <w:sz w:val="22"/>
        </w:rPr>
        <w:t>）</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lastRenderedPageBreak/>
        <w:t>A.</w:t>
      </w:r>
      <w:r w:rsidRPr="00F41454">
        <w:rPr>
          <w:rFonts w:asciiTheme="minorEastAsia" w:hAnsiTheme="minorEastAsia" w:cs="微软雅黑" w:hint="eastAsia"/>
          <w:color w:val="000000"/>
          <w:kern w:val="0"/>
          <w:sz w:val="22"/>
          <w:lang w:val="zh-CN"/>
        </w:rPr>
        <w:t>王维</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B.</w:t>
      </w:r>
      <w:r w:rsidRPr="00F41454">
        <w:rPr>
          <w:rFonts w:asciiTheme="minorEastAsia" w:hAnsiTheme="minorEastAsia" w:cs="微软雅黑" w:hint="eastAsia"/>
          <w:color w:val="000000"/>
          <w:kern w:val="0"/>
          <w:sz w:val="22"/>
          <w:lang w:val="zh-CN"/>
        </w:rPr>
        <w:t>杜甫</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C.</w:t>
      </w:r>
      <w:r w:rsidRPr="00F41454">
        <w:rPr>
          <w:rFonts w:asciiTheme="minorEastAsia" w:hAnsiTheme="minorEastAsia" w:cs="微软雅黑" w:hint="eastAsia"/>
          <w:color w:val="000000"/>
          <w:kern w:val="0"/>
          <w:sz w:val="22"/>
          <w:lang w:val="zh-CN"/>
        </w:rPr>
        <w:t>孟浩然</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D.</w:t>
      </w:r>
      <w:r w:rsidRPr="00F41454">
        <w:rPr>
          <w:rFonts w:asciiTheme="minorEastAsia" w:hAnsiTheme="minorEastAsia" w:cs="微软雅黑" w:hint="eastAsia"/>
          <w:color w:val="000000"/>
          <w:kern w:val="0"/>
          <w:sz w:val="22"/>
          <w:lang w:val="zh-CN"/>
        </w:rPr>
        <w:t>柳宗元</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w:t>
      </w:r>
      <w:r w:rsidRPr="00F41454">
        <w:rPr>
          <w:rFonts w:asciiTheme="minorEastAsia" w:hAnsiTheme="minorEastAsia" w:cs="微软雅黑"/>
          <w:color w:val="000000"/>
          <w:kern w:val="0"/>
          <w:sz w:val="22"/>
          <w:lang w:val="zh-CN"/>
        </w:rPr>
        <w:t>B</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19.</w:t>
      </w:r>
      <w:r w:rsidRPr="00F41454">
        <w:rPr>
          <w:rFonts w:asciiTheme="minorEastAsia" w:hAnsiTheme="minorEastAsia" w:cs="微软雅黑" w:hint="eastAsia"/>
          <w:color w:val="000000"/>
          <w:kern w:val="0"/>
          <w:sz w:val="22"/>
          <w:lang w:val="zh-CN"/>
        </w:rPr>
        <w:t>苏轼词《定风波》（莫听穿林打叶声）写于（</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A.</w:t>
      </w:r>
      <w:r w:rsidRPr="00F41454">
        <w:rPr>
          <w:rFonts w:asciiTheme="minorEastAsia" w:hAnsiTheme="minorEastAsia" w:cs="微软雅黑" w:hint="eastAsia"/>
          <w:color w:val="000000"/>
          <w:kern w:val="0"/>
          <w:sz w:val="22"/>
          <w:lang w:val="zh-CN"/>
        </w:rPr>
        <w:t>杭州</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B.</w:t>
      </w:r>
      <w:r w:rsidRPr="00F41454">
        <w:rPr>
          <w:rFonts w:asciiTheme="minorEastAsia" w:hAnsiTheme="minorEastAsia" w:cs="微软雅黑" w:hint="eastAsia"/>
          <w:color w:val="000000"/>
          <w:kern w:val="0"/>
          <w:sz w:val="22"/>
          <w:lang w:val="zh-CN"/>
        </w:rPr>
        <w:t>黄州</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C.</w:t>
      </w:r>
      <w:r w:rsidRPr="00F41454">
        <w:rPr>
          <w:rFonts w:asciiTheme="minorEastAsia" w:hAnsiTheme="minorEastAsia" w:cs="微软雅黑" w:hint="eastAsia"/>
          <w:color w:val="000000"/>
          <w:kern w:val="0"/>
          <w:sz w:val="22"/>
          <w:lang w:val="zh-CN"/>
        </w:rPr>
        <w:t>汴京</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D.</w:t>
      </w:r>
      <w:r w:rsidRPr="00F41454">
        <w:rPr>
          <w:rFonts w:asciiTheme="minorEastAsia" w:hAnsiTheme="minorEastAsia" w:cs="微软雅黑" w:hint="eastAsia"/>
          <w:color w:val="000000"/>
          <w:kern w:val="0"/>
          <w:sz w:val="22"/>
          <w:lang w:val="zh-CN"/>
        </w:rPr>
        <w:t>惠州</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w:t>
      </w:r>
      <w:r w:rsidRPr="00F41454">
        <w:rPr>
          <w:rFonts w:asciiTheme="minorEastAsia" w:hAnsiTheme="minorEastAsia" w:cs="微软雅黑"/>
          <w:color w:val="000000"/>
          <w:kern w:val="0"/>
          <w:sz w:val="22"/>
          <w:lang w:val="zh-CN"/>
        </w:rPr>
        <w:t>B</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20.</w:t>
      </w:r>
      <w:r w:rsidRPr="00F41454">
        <w:rPr>
          <w:rFonts w:asciiTheme="minorEastAsia" w:hAnsiTheme="minorEastAsia" w:cs="微软雅黑" w:hint="eastAsia"/>
          <w:color w:val="000000"/>
          <w:kern w:val="0"/>
          <w:sz w:val="22"/>
          <w:lang w:val="zh-CN"/>
        </w:rPr>
        <w:t>《岳阳楼记》的作者是（</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A.</w:t>
      </w:r>
      <w:r w:rsidRPr="00F41454">
        <w:rPr>
          <w:rFonts w:asciiTheme="minorEastAsia" w:hAnsiTheme="minorEastAsia" w:cs="微软雅黑" w:hint="eastAsia"/>
          <w:color w:val="000000"/>
          <w:kern w:val="0"/>
          <w:sz w:val="22"/>
          <w:lang w:val="zh-CN"/>
        </w:rPr>
        <w:t>王安石</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B.</w:t>
      </w:r>
      <w:r w:rsidRPr="00F41454">
        <w:rPr>
          <w:rFonts w:asciiTheme="minorEastAsia" w:hAnsiTheme="minorEastAsia" w:cs="微软雅黑" w:hint="eastAsia"/>
          <w:color w:val="000000"/>
          <w:kern w:val="0"/>
          <w:sz w:val="22"/>
          <w:lang w:val="zh-CN"/>
        </w:rPr>
        <w:t>范仲淹</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C.</w:t>
      </w:r>
      <w:r w:rsidRPr="00F41454">
        <w:rPr>
          <w:rFonts w:asciiTheme="minorEastAsia" w:hAnsiTheme="minorEastAsia" w:cs="微软雅黑" w:hint="eastAsia"/>
          <w:color w:val="000000"/>
          <w:kern w:val="0"/>
          <w:sz w:val="22"/>
          <w:lang w:val="zh-CN"/>
        </w:rPr>
        <w:t>苏轼</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D.</w:t>
      </w:r>
      <w:r w:rsidRPr="00F41454">
        <w:rPr>
          <w:rFonts w:asciiTheme="minorEastAsia" w:hAnsiTheme="minorEastAsia" w:cs="微软雅黑" w:hint="eastAsia"/>
          <w:color w:val="000000"/>
          <w:kern w:val="0"/>
          <w:sz w:val="22"/>
          <w:lang w:val="zh-CN"/>
        </w:rPr>
        <w:t>黄庭</w:t>
      </w:r>
      <w:proofErr w:type="gramStart"/>
      <w:r w:rsidRPr="00F41454">
        <w:rPr>
          <w:rFonts w:asciiTheme="minorEastAsia" w:hAnsiTheme="minorEastAsia" w:cs="微软雅黑" w:hint="eastAsia"/>
          <w:color w:val="000000"/>
          <w:kern w:val="0"/>
          <w:sz w:val="22"/>
          <w:lang w:val="zh-CN"/>
        </w:rPr>
        <w:t>坚</w:t>
      </w:r>
      <w:proofErr w:type="gramEnd"/>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w:t>
      </w:r>
      <w:r w:rsidRPr="00F41454">
        <w:rPr>
          <w:rFonts w:asciiTheme="minorEastAsia" w:hAnsiTheme="minorEastAsia" w:cs="微软雅黑"/>
          <w:color w:val="000000"/>
          <w:kern w:val="0"/>
          <w:sz w:val="22"/>
          <w:lang w:val="zh-CN"/>
        </w:rPr>
        <w:t>B</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21.“</w:t>
      </w:r>
      <w:r w:rsidRPr="00F41454">
        <w:rPr>
          <w:rFonts w:asciiTheme="minorEastAsia" w:hAnsiTheme="minorEastAsia" w:cs="微软雅黑" w:hint="eastAsia"/>
          <w:color w:val="000000"/>
          <w:kern w:val="0"/>
          <w:sz w:val="22"/>
          <w:lang w:val="zh-CN"/>
        </w:rPr>
        <w:t>祸患常积于忽微，而智勇多困于所溺</w:t>
      </w:r>
      <w:r w:rsidRPr="00F41454">
        <w:rPr>
          <w:rFonts w:asciiTheme="minorEastAsia" w:hAnsiTheme="minorEastAsia" w:cs="微软雅黑"/>
          <w:color w:val="000000"/>
          <w:kern w:val="0"/>
          <w:sz w:val="22"/>
          <w:lang w:val="zh-CN"/>
        </w:rPr>
        <w:t>”</w:t>
      </w:r>
      <w:r w:rsidRPr="00F41454">
        <w:rPr>
          <w:rFonts w:asciiTheme="minorEastAsia" w:hAnsiTheme="minorEastAsia" w:cs="微软雅黑" w:hint="eastAsia"/>
          <w:color w:val="000000"/>
          <w:kern w:val="0"/>
          <w:sz w:val="22"/>
          <w:lang w:val="zh-CN"/>
        </w:rPr>
        <w:t>出自（</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A.</w:t>
      </w:r>
      <w:r w:rsidRPr="00F41454">
        <w:rPr>
          <w:rFonts w:asciiTheme="minorEastAsia" w:hAnsiTheme="minorEastAsia" w:cs="微软雅黑" w:hint="eastAsia"/>
          <w:color w:val="000000"/>
          <w:kern w:val="0"/>
          <w:sz w:val="22"/>
          <w:lang w:val="zh-CN"/>
        </w:rPr>
        <w:t>《张中丞传后叙》</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B.</w:t>
      </w:r>
      <w:r w:rsidRPr="00F41454">
        <w:rPr>
          <w:rFonts w:asciiTheme="minorEastAsia" w:hAnsiTheme="minorEastAsia" w:cs="微软雅黑" w:hint="eastAsia"/>
          <w:color w:val="000000"/>
          <w:kern w:val="0"/>
          <w:sz w:val="22"/>
          <w:lang w:val="zh-CN"/>
        </w:rPr>
        <w:t>《始得西山宴游记》</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C.</w:t>
      </w:r>
      <w:r w:rsidRPr="00F41454">
        <w:rPr>
          <w:rFonts w:asciiTheme="minorEastAsia" w:hAnsiTheme="minorEastAsia" w:cs="微软雅黑" w:hint="eastAsia"/>
          <w:color w:val="000000"/>
          <w:kern w:val="0"/>
          <w:sz w:val="22"/>
          <w:lang w:val="zh-CN"/>
        </w:rPr>
        <w:t>《五代史伶官传序》</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D.</w:t>
      </w:r>
      <w:r w:rsidRPr="00F41454">
        <w:rPr>
          <w:rFonts w:asciiTheme="minorEastAsia" w:hAnsiTheme="minorEastAsia" w:cs="微软雅黑" w:hint="eastAsia"/>
          <w:color w:val="000000"/>
          <w:kern w:val="0"/>
          <w:sz w:val="22"/>
          <w:lang w:val="zh-CN"/>
        </w:rPr>
        <w:t>《前赤壁赋》</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w:t>
      </w:r>
      <w:r w:rsidRPr="00F41454">
        <w:rPr>
          <w:rFonts w:asciiTheme="minorEastAsia" w:hAnsiTheme="minorEastAsia" w:cs="微软雅黑"/>
          <w:color w:val="000000"/>
          <w:kern w:val="0"/>
          <w:sz w:val="22"/>
          <w:lang w:val="zh-CN"/>
        </w:rPr>
        <w:t>C</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22.</w:t>
      </w:r>
      <w:r w:rsidRPr="00F41454">
        <w:rPr>
          <w:rFonts w:asciiTheme="minorEastAsia" w:hAnsiTheme="minorEastAsia" w:cs="微软雅黑" w:hint="eastAsia"/>
          <w:color w:val="000000"/>
          <w:kern w:val="0"/>
          <w:sz w:val="22"/>
          <w:lang w:val="zh-CN"/>
        </w:rPr>
        <w:t>《桃花扇·却奁》中的女主人公是（</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A.</w:t>
      </w:r>
      <w:r w:rsidRPr="00F41454">
        <w:rPr>
          <w:rFonts w:asciiTheme="minorEastAsia" w:hAnsiTheme="minorEastAsia" w:cs="微软雅黑" w:hint="eastAsia"/>
          <w:color w:val="000000"/>
          <w:kern w:val="0"/>
          <w:sz w:val="22"/>
          <w:lang w:val="zh-CN"/>
        </w:rPr>
        <w:t>李千金</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B.</w:t>
      </w:r>
      <w:r w:rsidRPr="00F41454">
        <w:rPr>
          <w:rFonts w:asciiTheme="minorEastAsia" w:hAnsiTheme="minorEastAsia" w:cs="微软雅黑" w:hint="eastAsia"/>
          <w:color w:val="000000"/>
          <w:kern w:val="0"/>
          <w:sz w:val="22"/>
          <w:lang w:val="zh-CN"/>
        </w:rPr>
        <w:t>杨玉环</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C.</w:t>
      </w:r>
      <w:r w:rsidRPr="00F41454">
        <w:rPr>
          <w:rFonts w:asciiTheme="minorEastAsia" w:hAnsiTheme="minorEastAsia" w:cs="微软雅黑" w:hint="eastAsia"/>
          <w:color w:val="000000"/>
          <w:kern w:val="0"/>
          <w:sz w:val="22"/>
          <w:lang w:val="zh-CN"/>
        </w:rPr>
        <w:t>杜丽娘</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D.</w:t>
      </w:r>
      <w:r w:rsidRPr="00F41454">
        <w:rPr>
          <w:rFonts w:asciiTheme="minorEastAsia" w:hAnsiTheme="minorEastAsia" w:cs="微软雅黑" w:hint="eastAsia"/>
          <w:color w:val="000000"/>
          <w:kern w:val="0"/>
          <w:sz w:val="22"/>
          <w:lang w:val="zh-CN"/>
        </w:rPr>
        <w:t>李香君</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w:t>
      </w:r>
      <w:r w:rsidRPr="00F41454">
        <w:rPr>
          <w:rFonts w:asciiTheme="minorEastAsia" w:hAnsiTheme="minorEastAsia" w:cs="微软雅黑"/>
          <w:color w:val="000000"/>
          <w:kern w:val="0"/>
          <w:sz w:val="22"/>
          <w:lang w:val="zh-CN"/>
        </w:rPr>
        <w:t>D</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23.</w:t>
      </w:r>
      <w:r w:rsidRPr="00F41454">
        <w:rPr>
          <w:rFonts w:asciiTheme="minorEastAsia" w:hAnsiTheme="minorEastAsia" w:cs="微软雅黑" w:hint="eastAsia"/>
          <w:color w:val="000000"/>
          <w:kern w:val="0"/>
          <w:sz w:val="22"/>
          <w:lang w:val="zh-CN"/>
        </w:rPr>
        <w:t>下列属于中唐传奇小说代表作的是（</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A.</w:t>
      </w:r>
      <w:r w:rsidRPr="00F41454">
        <w:rPr>
          <w:rFonts w:asciiTheme="minorEastAsia" w:hAnsiTheme="minorEastAsia" w:cs="微软雅黑" w:hint="eastAsia"/>
          <w:color w:val="000000"/>
          <w:kern w:val="0"/>
          <w:sz w:val="22"/>
          <w:lang w:val="zh-CN"/>
        </w:rPr>
        <w:t>张鷟的《游仙窟》</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B.</w:t>
      </w:r>
      <w:proofErr w:type="gramStart"/>
      <w:r w:rsidRPr="00F41454">
        <w:rPr>
          <w:rFonts w:asciiTheme="minorEastAsia" w:hAnsiTheme="minorEastAsia" w:cs="微软雅黑" w:hint="eastAsia"/>
          <w:color w:val="000000"/>
          <w:kern w:val="0"/>
          <w:sz w:val="22"/>
          <w:lang w:val="zh-CN"/>
        </w:rPr>
        <w:t>王度的</w:t>
      </w:r>
      <w:proofErr w:type="gramEnd"/>
      <w:r w:rsidRPr="00F41454">
        <w:rPr>
          <w:rFonts w:asciiTheme="minorEastAsia" w:hAnsiTheme="minorEastAsia" w:cs="微软雅黑" w:hint="eastAsia"/>
          <w:color w:val="000000"/>
          <w:kern w:val="0"/>
          <w:sz w:val="22"/>
          <w:lang w:val="zh-CN"/>
        </w:rPr>
        <w:t>《古镜记》</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C.</w:t>
      </w:r>
      <w:r w:rsidRPr="00F41454">
        <w:rPr>
          <w:rFonts w:asciiTheme="minorEastAsia" w:hAnsiTheme="minorEastAsia" w:cs="微软雅黑" w:hint="eastAsia"/>
          <w:color w:val="000000"/>
          <w:kern w:val="0"/>
          <w:sz w:val="22"/>
          <w:lang w:val="zh-CN"/>
        </w:rPr>
        <w:t>白行简的《李娃传》</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D.</w:t>
      </w:r>
      <w:r w:rsidRPr="00F41454">
        <w:rPr>
          <w:rFonts w:asciiTheme="minorEastAsia" w:hAnsiTheme="minorEastAsia" w:cs="微软雅黑" w:hint="eastAsia"/>
          <w:color w:val="000000"/>
          <w:kern w:val="0"/>
          <w:sz w:val="22"/>
          <w:lang w:val="zh-CN"/>
        </w:rPr>
        <w:t>皇甫枚的《三水小牍》</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w:t>
      </w:r>
      <w:r w:rsidRPr="00F41454">
        <w:rPr>
          <w:rFonts w:asciiTheme="minorEastAsia" w:hAnsiTheme="minorEastAsia" w:cs="微软雅黑"/>
          <w:color w:val="000000"/>
          <w:kern w:val="0"/>
          <w:sz w:val="22"/>
          <w:lang w:val="zh-CN"/>
        </w:rPr>
        <w:t>C</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24.</w:t>
      </w:r>
      <w:r w:rsidRPr="00F41454">
        <w:rPr>
          <w:rFonts w:asciiTheme="minorEastAsia" w:hAnsiTheme="minorEastAsia" w:cs="微软雅黑" w:hint="eastAsia"/>
          <w:color w:val="000000"/>
          <w:kern w:val="0"/>
          <w:sz w:val="22"/>
          <w:lang w:val="zh-CN"/>
        </w:rPr>
        <w:t>诗歌《一月的哀思》的作者是（</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A.</w:t>
      </w:r>
      <w:r w:rsidRPr="00F41454">
        <w:rPr>
          <w:rFonts w:asciiTheme="minorEastAsia" w:hAnsiTheme="minorEastAsia" w:cs="微软雅黑" w:hint="eastAsia"/>
          <w:color w:val="000000"/>
          <w:kern w:val="0"/>
          <w:sz w:val="22"/>
          <w:lang w:val="zh-CN"/>
        </w:rPr>
        <w:t>林徽因</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B.</w:t>
      </w:r>
      <w:r w:rsidRPr="00F41454">
        <w:rPr>
          <w:rFonts w:asciiTheme="minorEastAsia" w:hAnsiTheme="minorEastAsia" w:cs="微软雅黑" w:hint="eastAsia"/>
          <w:color w:val="000000"/>
          <w:kern w:val="0"/>
          <w:sz w:val="22"/>
          <w:lang w:val="zh-CN"/>
        </w:rPr>
        <w:t>李瑛</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C.</w:t>
      </w:r>
      <w:r w:rsidRPr="00F41454">
        <w:rPr>
          <w:rFonts w:asciiTheme="minorEastAsia" w:hAnsiTheme="minorEastAsia" w:cs="微软雅黑" w:hint="eastAsia"/>
          <w:color w:val="000000"/>
          <w:kern w:val="0"/>
          <w:sz w:val="22"/>
          <w:lang w:val="zh-CN"/>
        </w:rPr>
        <w:t>顾城</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D.</w:t>
      </w:r>
      <w:r w:rsidRPr="00F41454">
        <w:rPr>
          <w:rFonts w:asciiTheme="minorEastAsia" w:hAnsiTheme="minorEastAsia" w:cs="微软雅黑" w:hint="eastAsia"/>
          <w:color w:val="000000"/>
          <w:kern w:val="0"/>
          <w:sz w:val="22"/>
          <w:lang w:val="zh-CN"/>
        </w:rPr>
        <w:t>江河</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w:t>
      </w:r>
      <w:r w:rsidRPr="00F41454">
        <w:rPr>
          <w:rFonts w:asciiTheme="minorEastAsia" w:hAnsiTheme="minorEastAsia" w:cs="微软雅黑"/>
          <w:color w:val="000000"/>
          <w:kern w:val="0"/>
          <w:sz w:val="22"/>
          <w:lang w:val="zh-CN"/>
        </w:rPr>
        <w:t>B</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25.“</w:t>
      </w:r>
      <w:r w:rsidRPr="00F41454">
        <w:rPr>
          <w:rFonts w:asciiTheme="minorEastAsia" w:hAnsiTheme="minorEastAsia" w:cs="微软雅黑" w:hint="eastAsia"/>
          <w:color w:val="000000"/>
          <w:kern w:val="0"/>
          <w:sz w:val="22"/>
          <w:lang w:val="zh-CN"/>
        </w:rPr>
        <w:t>白皮松不算奇，多得好，你挤着我、我挤着你也不算奇</w:t>
      </w:r>
      <w:r w:rsidRPr="00F41454">
        <w:rPr>
          <w:rFonts w:asciiTheme="minorEastAsia" w:hAnsiTheme="minorEastAsia" w:cs="微软雅黑"/>
          <w:color w:val="000000"/>
          <w:kern w:val="0"/>
          <w:sz w:val="22"/>
          <w:lang w:val="zh-CN"/>
        </w:rPr>
        <w:t>”</w:t>
      </w:r>
      <w:r w:rsidRPr="00F41454">
        <w:rPr>
          <w:rFonts w:asciiTheme="minorEastAsia" w:hAnsiTheme="minorEastAsia" w:cs="微软雅黑" w:hint="eastAsia"/>
          <w:color w:val="000000"/>
          <w:kern w:val="0"/>
          <w:sz w:val="22"/>
          <w:lang w:val="zh-CN"/>
        </w:rPr>
        <w:t>（《松堂游记》）主要的修辞手法是（</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A.</w:t>
      </w:r>
      <w:r w:rsidRPr="00F41454">
        <w:rPr>
          <w:rFonts w:asciiTheme="minorEastAsia" w:hAnsiTheme="minorEastAsia" w:cs="微软雅黑" w:hint="eastAsia"/>
          <w:color w:val="000000"/>
          <w:kern w:val="0"/>
          <w:sz w:val="22"/>
          <w:lang w:val="zh-CN"/>
        </w:rPr>
        <w:t>夸张</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B.</w:t>
      </w:r>
      <w:r w:rsidRPr="00F41454">
        <w:rPr>
          <w:rFonts w:asciiTheme="minorEastAsia" w:hAnsiTheme="minorEastAsia" w:cs="微软雅黑" w:hint="eastAsia"/>
          <w:color w:val="000000"/>
          <w:kern w:val="0"/>
          <w:sz w:val="22"/>
          <w:lang w:val="zh-CN"/>
        </w:rPr>
        <w:t>顶真</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lastRenderedPageBreak/>
        <w:t>C.</w:t>
      </w:r>
      <w:r w:rsidRPr="00F41454">
        <w:rPr>
          <w:rFonts w:asciiTheme="minorEastAsia" w:hAnsiTheme="minorEastAsia" w:cs="微软雅黑" w:hint="eastAsia"/>
          <w:color w:val="000000"/>
          <w:kern w:val="0"/>
          <w:sz w:val="22"/>
          <w:lang w:val="zh-CN"/>
        </w:rPr>
        <w:t>拟人</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D.</w:t>
      </w:r>
      <w:r w:rsidRPr="00F41454">
        <w:rPr>
          <w:rFonts w:asciiTheme="minorEastAsia" w:hAnsiTheme="minorEastAsia" w:cs="微软雅黑" w:hint="eastAsia"/>
          <w:color w:val="000000"/>
          <w:kern w:val="0"/>
          <w:sz w:val="22"/>
          <w:lang w:val="zh-CN"/>
        </w:rPr>
        <w:t>比喻</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w:t>
      </w:r>
      <w:r w:rsidRPr="00F41454">
        <w:rPr>
          <w:rFonts w:asciiTheme="minorEastAsia" w:hAnsiTheme="minorEastAsia" w:cs="微软雅黑"/>
          <w:color w:val="000000"/>
          <w:kern w:val="0"/>
          <w:sz w:val="22"/>
          <w:lang w:val="zh-CN"/>
        </w:rPr>
        <w:t>C</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26.</w:t>
      </w:r>
      <w:r w:rsidRPr="00F41454">
        <w:rPr>
          <w:rFonts w:asciiTheme="minorEastAsia" w:hAnsiTheme="minorEastAsia" w:cs="微软雅黑" w:hint="eastAsia"/>
          <w:color w:val="000000"/>
          <w:kern w:val="0"/>
          <w:sz w:val="22"/>
          <w:lang w:val="zh-CN"/>
        </w:rPr>
        <w:t>对中国现代最早的一批戏剧影响较大的西方戏剧家是（）。</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A.</w:t>
      </w:r>
      <w:r w:rsidRPr="00F41454">
        <w:rPr>
          <w:rFonts w:asciiTheme="minorEastAsia" w:hAnsiTheme="minorEastAsia" w:cs="微软雅黑" w:hint="eastAsia"/>
          <w:color w:val="000000"/>
          <w:kern w:val="0"/>
          <w:sz w:val="22"/>
          <w:lang w:val="zh-CN"/>
        </w:rPr>
        <w:t>莎士比亚</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B.</w:t>
      </w:r>
      <w:r w:rsidRPr="00F41454">
        <w:rPr>
          <w:rFonts w:asciiTheme="minorEastAsia" w:hAnsiTheme="minorEastAsia" w:cs="微软雅黑" w:hint="eastAsia"/>
          <w:color w:val="000000"/>
          <w:kern w:val="0"/>
          <w:sz w:val="22"/>
          <w:lang w:val="zh-CN"/>
        </w:rPr>
        <w:t>易卜生</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C.</w:t>
      </w:r>
      <w:r w:rsidRPr="00F41454">
        <w:rPr>
          <w:rFonts w:asciiTheme="minorEastAsia" w:hAnsiTheme="minorEastAsia" w:cs="微软雅黑" w:hint="eastAsia"/>
          <w:color w:val="000000"/>
          <w:kern w:val="0"/>
          <w:sz w:val="22"/>
          <w:lang w:val="zh-CN"/>
        </w:rPr>
        <w:t>契诃夫</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D.</w:t>
      </w:r>
      <w:r w:rsidRPr="00F41454">
        <w:rPr>
          <w:rFonts w:asciiTheme="minorEastAsia" w:hAnsiTheme="minorEastAsia" w:cs="微软雅黑" w:hint="eastAsia"/>
          <w:color w:val="000000"/>
          <w:kern w:val="0"/>
          <w:sz w:val="22"/>
          <w:lang w:val="zh-CN"/>
        </w:rPr>
        <w:t>奥尼尔</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w:t>
      </w:r>
      <w:r w:rsidRPr="00F41454">
        <w:rPr>
          <w:rFonts w:asciiTheme="minorEastAsia" w:hAnsiTheme="minorEastAsia" w:cs="微软雅黑"/>
          <w:color w:val="000000"/>
          <w:kern w:val="0"/>
          <w:sz w:val="22"/>
          <w:lang w:val="zh-CN"/>
        </w:rPr>
        <w:t>B</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27.</w:t>
      </w:r>
      <w:r w:rsidRPr="00F41454">
        <w:rPr>
          <w:rFonts w:asciiTheme="minorEastAsia" w:hAnsiTheme="minorEastAsia" w:cs="微软雅黑" w:hint="eastAsia"/>
          <w:color w:val="000000"/>
          <w:kern w:val="0"/>
          <w:sz w:val="22"/>
          <w:lang w:val="zh-CN"/>
        </w:rPr>
        <w:t>二诸葛和三仙姑这两个人物出自于（</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A.</w:t>
      </w:r>
      <w:r w:rsidRPr="00F41454">
        <w:rPr>
          <w:rFonts w:asciiTheme="minorEastAsia" w:hAnsiTheme="minorEastAsia" w:cs="微软雅黑" w:hint="eastAsia"/>
          <w:color w:val="000000"/>
          <w:kern w:val="0"/>
          <w:sz w:val="22"/>
          <w:lang w:val="zh-CN"/>
        </w:rPr>
        <w:t>《狂人日记》</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B.</w:t>
      </w:r>
      <w:r w:rsidRPr="00F41454">
        <w:rPr>
          <w:rFonts w:asciiTheme="minorEastAsia" w:hAnsiTheme="minorEastAsia" w:cs="微软雅黑" w:hint="eastAsia"/>
          <w:color w:val="000000"/>
          <w:kern w:val="0"/>
          <w:sz w:val="22"/>
          <w:lang w:val="zh-CN"/>
        </w:rPr>
        <w:t>《受戒》</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C.</w:t>
      </w:r>
      <w:r w:rsidRPr="00F41454">
        <w:rPr>
          <w:rFonts w:asciiTheme="minorEastAsia" w:hAnsiTheme="minorEastAsia" w:cs="微软雅黑" w:hint="eastAsia"/>
          <w:color w:val="000000"/>
          <w:kern w:val="0"/>
          <w:sz w:val="22"/>
          <w:lang w:val="zh-CN"/>
        </w:rPr>
        <w:t>《月下小景》</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D.</w:t>
      </w:r>
      <w:r w:rsidRPr="00F41454">
        <w:rPr>
          <w:rFonts w:asciiTheme="minorEastAsia" w:hAnsiTheme="minorEastAsia" w:cs="微软雅黑" w:hint="eastAsia"/>
          <w:color w:val="000000"/>
          <w:kern w:val="0"/>
          <w:sz w:val="22"/>
          <w:lang w:val="zh-CN"/>
        </w:rPr>
        <w:t>《小二黑结婚》</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w:t>
      </w:r>
      <w:r w:rsidRPr="00F41454">
        <w:rPr>
          <w:rFonts w:asciiTheme="minorEastAsia" w:hAnsiTheme="minorEastAsia" w:cs="微软雅黑"/>
          <w:color w:val="000000"/>
          <w:kern w:val="0"/>
          <w:sz w:val="22"/>
          <w:lang w:val="zh-CN"/>
        </w:rPr>
        <w:t>D</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28.</w:t>
      </w:r>
      <w:r w:rsidRPr="00F41454">
        <w:rPr>
          <w:rFonts w:asciiTheme="minorEastAsia" w:hAnsiTheme="minorEastAsia" w:cs="微软雅黑" w:hint="eastAsia"/>
          <w:color w:val="000000"/>
          <w:kern w:val="0"/>
          <w:sz w:val="22"/>
          <w:lang w:val="zh-CN"/>
        </w:rPr>
        <w:t>读小说要注重其（</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A.</w:t>
      </w:r>
      <w:r w:rsidRPr="00F41454">
        <w:rPr>
          <w:rFonts w:asciiTheme="minorEastAsia" w:hAnsiTheme="minorEastAsia" w:cs="微软雅黑" w:hint="eastAsia"/>
          <w:color w:val="000000"/>
          <w:kern w:val="0"/>
          <w:sz w:val="22"/>
          <w:lang w:val="zh-CN"/>
        </w:rPr>
        <w:t>所持观点的独特</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B.</w:t>
      </w:r>
      <w:r w:rsidRPr="00F41454">
        <w:rPr>
          <w:rFonts w:asciiTheme="minorEastAsia" w:hAnsiTheme="minorEastAsia" w:cs="微软雅黑" w:hint="eastAsia"/>
          <w:color w:val="000000"/>
          <w:kern w:val="0"/>
          <w:sz w:val="22"/>
          <w:lang w:val="zh-CN"/>
        </w:rPr>
        <w:t>论据的充分</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C.</w:t>
      </w:r>
      <w:r w:rsidRPr="00F41454">
        <w:rPr>
          <w:rFonts w:asciiTheme="minorEastAsia" w:hAnsiTheme="minorEastAsia" w:cs="微软雅黑" w:hint="eastAsia"/>
          <w:color w:val="000000"/>
          <w:kern w:val="0"/>
          <w:sz w:val="22"/>
          <w:lang w:val="zh-CN"/>
        </w:rPr>
        <w:t>人物形象的塑造</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D.</w:t>
      </w:r>
      <w:r w:rsidRPr="00F41454">
        <w:rPr>
          <w:rFonts w:asciiTheme="minorEastAsia" w:hAnsiTheme="minorEastAsia" w:cs="微软雅黑" w:hint="eastAsia"/>
          <w:color w:val="000000"/>
          <w:kern w:val="0"/>
          <w:sz w:val="22"/>
          <w:lang w:val="zh-CN"/>
        </w:rPr>
        <w:t>题材的真实</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w:t>
      </w:r>
      <w:r w:rsidRPr="00F41454">
        <w:rPr>
          <w:rFonts w:asciiTheme="minorEastAsia" w:hAnsiTheme="minorEastAsia" w:cs="微软雅黑"/>
          <w:color w:val="000000"/>
          <w:kern w:val="0"/>
          <w:sz w:val="22"/>
          <w:lang w:val="zh-CN"/>
        </w:rPr>
        <w:t>C</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29.</w:t>
      </w:r>
      <w:r w:rsidRPr="00F41454">
        <w:rPr>
          <w:rFonts w:asciiTheme="minorEastAsia" w:hAnsiTheme="minorEastAsia" w:cs="微软雅黑" w:hint="eastAsia"/>
          <w:color w:val="000000"/>
          <w:kern w:val="0"/>
          <w:sz w:val="22"/>
          <w:lang w:val="zh-CN"/>
        </w:rPr>
        <w:t>下列不属于训诂学著作的是（</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A.</w:t>
      </w:r>
      <w:r w:rsidRPr="00F41454">
        <w:rPr>
          <w:rFonts w:asciiTheme="minorEastAsia" w:hAnsiTheme="minorEastAsia" w:cs="微软雅黑" w:hint="eastAsia"/>
          <w:color w:val="000000"/>
          <w:kern w:val="0"/>
          <w:sz w:val="22"/>
          <w:lang w:val="zh-CN"/>
        </w:rPr>
        <w:t>《尔雅》</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B.</w:t>
      </w:r>
      <w:r w:rsidRPr="00F41454">
        <w:rPr>
          <w:rFonts w:asciiTheme="minorEastAsia" w:hAnsiTheme="minorEastAsia" w:cs="微软雅黑" w:hint="eastAsia"/>
          <w:color w:val="000000"/>
          <w:kern w:val="0"/>
          <w:sz w:val="22"/>
          <w:lang w:val="zh-CN"/>
        </w:rPr>
        <w:t>《方言》</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C.</w:t>
      </w:r>
      <w:r w:rsidRPr="00F41454">
        <w:rPr>
          <w:rFonts w:asciiTheme="minorEastAsia" w:hAnsiTheme="minorEastAsia" w:cs="微软雅黑" w:hint="eastAsia"/>
          <w:color w:val="000000"/>
          <w:kern w:val="0"/>
          <w:sz w:val="22"/>
          <w:lang w:val="zh-CN"/>
        </w:rPr>
        <w:t>《广韵》</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D.</w:t>
      </w:r>
      <w:r w:rsidRPr="00F41454">
        <w:rPr>
          <w:rFonts w:asciiTheme="minorEastAsia" w:hAnsiTheme="minorEastAsia" w:cs="微软雅黑" w:hint="eastAsia"/>
          <w:color w:val="000000"/>
          <w:kern w:val="0"/>
          <w:sz w:val="22"/>
          <w:lang w:val="zh-CN"/>
        </w:rPr>
        <w:t>《释名》</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w:t>
      </w:r>
      <w:r w:rsidRPr="00F41454">
        <w:rPr>
          <w:rFonts w:asciiTheme="minorEastAsia" w:hAnsiTheme="minorEastAsia" w:cs="微软雅黑"/>
          <w:color w:val="000000"/>
          <w:kern w:val="0"/>
          <w:sz w:val="22"/>
          <w:lang w:val="zh-CN"/>
        </w:rPr>
        <w:t>C</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30.</w:t>
      </w:r>
      <w:r w:rsidRPr="00F41454">
        <w:rPr>
          <w:rFonts w:asciiTheme="minorEastAsia" w:hAnsiTheme="minorEastAsia" w:cs="微软雅黑" w:hint="eastAsia"/>
          <w:color w:val="000000"/>
          <w:kern w:val="0"/>
          <w:sz w:val="22"/>
          <w:lang w:val="zh-CN"/>
        </w:rPr>
        <w:t>描写是用（</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A.</w:t>
      </w:r>
      <w:r w:rsidRPr="00F41454">
        <w:rPr>
          <w:rFonts w:asciiTheme="minorEastAsia" w:hAnsiTheme="minorEastAsia" w:cs="微软雅黑" w:hint="eastAsia"/>
          <w:color w:val="000000"/>
          <w:kern w:val="0"/>
          <w:sz w:val="22"/>
          <w:lang w:val="zh-CN"/>
        </w:rPr>
        <w:t>语言陈述</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B.</w:t>
      </w:r>
      <w:r w:rsidRPr="00F41454">
        <w:rPr>
          <w:rFonts w:asciiTheme="minorEastAsia" w:hAnsiTheme="minorEastAsia" w:cs="微软雅黑" w:hint="eastAsia"/>
          <w:color w:val="000000"/>
          <w:kern w:val="0"/>
          <w:sz w:val="22"/>
          <w:lang w:val="zh-CN"/>
        </w:rPr>
        <w:t>语言造型</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C.</w:t>
      </w:r>
      <w:r w:rsidRPr="00F41454">
        <w:rPr>
          <w:rFonts w:asciiTheme="minorEastAsia" w:hAnsiTheme="minorEastAsia" w:cs="微软雅黑" w:hint="eastAsia"/>
          <w:color w:val="000000"/>
          <w:kern w:val="0"/>
          <w:sz w:val="22"/>
          <w:lang w:val="zh-CN"/>
        </w:rPr>
        <w:t>语言解说</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D.</w:t>
      </w:r>
      <w:r w:rsidRPr="00F41454">
        <w:rPr>
          <w:rFonts w:asciiTheme="minorEastAsia" w:hAnsiTheme="minorEastAsia" w:cs="微软雅黑" w:hint="eastAsia"/>
          <w:color w:val="000000"/>
          <w:kern w:val="0"/>
          <w:sz w:val="22"/>
          <w:lang w:val="zh-CN"/>
        </w:rPr>
        <w:t>语言说服</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w:t>
      </w:r>
      <w:r w:rsidRPr="00F41454">
        <w:rPr>
          <w:rFonts w:asciiTheme="minorEastAsia" w:hAnsiTheme="minorEastAsia" w:cs="微软雅黑"/>
          <w:color w:val="000000"/>
          <w:kern w:val="0"/>
          <w:sz w:val="22"/>
          <w:lang w:val="zh-CN"/>
        </w:rPr>
        <w:t>B</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三、古文阅读</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自其不变者而观之，则物与我皆无</w:t>
      </w:r>
      <w:r w:rsidRPr="00F41454">
        <w:rPr>
          <w:rFonts w:asciiTheme="minorEastAsia" w:hAnsiTheme="minorEastAsia" w:cs="微软雅黑" w:hint="eastAsia"/>
          <w:color w:val="000000"/>
          <w:kern w:val="0"/>
          <w:sz w:val="22"/>
          <w:u w:val="single"/>
          <w:lang w:val="zh-CN"/>
        </w:rPr>
        <w:t>尽</w:t>
      </w:r>
      <w:r w:rsidRPr="00F41454">
        <w:rPr>
          <w:rFonts w:asciiTheme="minorEastAsia" w:hAnsiTheme="minorEastAsia" w:cs="微软雅黑" w:hint="eastAsia"/>
          <w:color w:val="000000"/>
          <w:kern w:val="0"/>
          <w:sz w:val="22"/>
          <w:lang w:val="zh-CN"/>
        </w:rPr>
        <w:t>也，而又何羡乎</w:t>
      </w:r>
      <w:r w:rsidRPr="00F41454">
        <w:rPr>
          <w:rFonts w:asciiTheme="minorEastAsia" w:hAnsiTheme="minorEastAsia" w:cs="微软雅黑"/>
          <w:color w:val="000000"/>
          <w:kern w:val="0"/>
          <w:sz w:val="22"/>
        </w:rPr>
        <w:t>?</w:t>
      </w:r>
      <w:r w:rsidRPr="00F41454">
        <w:rPr>
          <w:rFonts w:asciiTheme="minorEastAsia" w:hAnsiTheme="minorEastAsia" w:cs="微软雅黑" w:hint="eastAsia"/>
          <w:color w:val="000000"/>
          <w:kern w:val="0"/>
          <w:sz w:val="22"/>
          <w:lang w:val="zh-CN"/>
        </w:rPr>
        <w:t>且夫天地之间，物各有主，</w:t>
      </w:r>
      <w:r w:rsidRPr="00F41454">
        <w:rPr>
          <w:rFonts w:asciiTheme="minorEastAsia" w:hAnsiTheme="minorEastAsia" w:cs="微软雅黑" w:hint="eastAsia"/>
          <w:color w:val="000000"/>
          <w:kern w:val="0"/>
          <w:sz w:val="22"/>
          <w:u w:val="single"/>
          <w:lang w:val="zh-CN"/>
        </w:rPr>
        <w:t>苟</w:t>
      </w:r>
      <w:r w:rsidRPr="00F41454">
        <w:rPr>
          <w:rFonts w:asciiTheme="minorEastAsia" w:hAnsiTheme="minorEastAsia" w:cs="微软雅黑" w:hint="eastAsia"/>
          <w:color w:val="000000"/>
          <w:kern w:val="0"/>
          <w:sz w:val="22"/>
          <w:lang w:val="zh-CN"/>
        </w:rPr>
        <w:t>非吾之所有，虽一</w:t>
      </w:r>
      <w:r w:rsidRPr="00F41454">
        <w:rPr>
          <w:rFonts w:asciiTheme="minorEastAsia" w:hAnsiTheme="minorEastAsia" w:cs="微软雅黑" w:hint="eastAsia"/>
          <w:color w:val="000000"/>
          <w:kern w:val="0"/>
          <w:sz w:val="22"/>
          <w:u w:val="single"/>
          <w:lang w:val="zh-CN"/>
        </w:rPr>
        <w:t>毫</w:t>
      </w:r>
      <w:r w:rsidRPr="00F41454">
        <w:rPr>
          <w:rFonts w:asciiTheme="minorEastAsia" w:hAnsiTheme="minorEastAsia" w:cs="微软雅黑" w:hint="eastAsia"/>
          <w:color w:val="000000"/>
          <w:kern w:val="0"/>
          <w:sz w:val="22"/>
          <w:lang w:val="zh-CN"/>
        </w:rPr>
        <w:t>而莫取。</w:t>
      </w:r>
    </w:p>
    <w:p w:rsidR="00F41454" w:rsidRPr="00F41454" w:rsidRDefault="00F41454" w:rsidP="00F41454">
      <w:pPr>
        <w:autoSpaceDE w:val="0"/>
        <w:autoSpaceDN w:val="0"/>
        <w:adjustRightInd w:val="0"/>
        <w:rPr>
          <w:rFonts w:asciiTheme="minorEastAsia" w:hAnsiTheme="minorEastAsia" w:cs="微软雅黑"/>
          <w:color w:val="000000"/>
          <w:kern w:val="0"/>
          <w:sz w:val="22"/>
        </w:rPr>
      </w:pPr>
    </w:p>
    <w:p w:rsidR="00F41454" w:rsidRPr="00F41454" w:rsidRDefault="00F41454" w:rsidP="00F41454">
      <w:pPr>
        <w:autoSpaceDE w:val="0"/>
        <w:autoSpaceDN w:val="0"/>
        <w:adjustRightInd w:val="0"/>
        <w:jc w:val="right"/>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苏轼《前赤壁赋》</w:t>
      </w:r>
      <w:r w:rsidRPr="00F41454">
        <w:rPr>
          <w:rFonts w:asciiTheme="minorEastAsia" w:hAnsiTheme="minorEastAsia" w:cs="微软雅黑"/>
          <w:color w:val="000000"/>
          <w:kern w:val="0"/>
          <w:sz w:val="22"/>
          <w:lang w:val="zh-CN"/>
        </w:rPr>
        <w:tab/>
      </w:r>
    </w:p>
    <w:p w:rsidR="00F41454" w:rsidRPr="00F41454" w:rsidRDefault="00F41454" w:rsidP="00F41454">
      <w:pPr>
        <w:autoSpaceDE w:val="0"/>
        <w:autoSpaceDN w:val="0"/>
        <w:adjustRightInd w:val="0"/>
        <w:jc w:val="left"/>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31.</w:t>
      </w:r>
      <w:r w:rsidRPr="00F41454">
        <w:rPr>
          <w:rFonts w:asciiTheme="minorEastAsia" w:hAnsiTheme="minorEastAsia" w:cs="微软雅黑" w:hint="eastAsia"/>
          <w:color w:val="000000"/>
          <w:kern w:val="0"/>
          <w:sz w:val="22"/>
          <w:lang w:val="zh-CN"/>
        </w:rPr>
        <w:t>尽（</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A.</w:t>
      </w:r>
      <w:r w:rsidRPr="00F41454">
        <w:rPr>
          <w:rFonts w:asciiTheme="minorEastAsia" w:hAnsiTheme="minorEastAsia" w:cs="微软雅黑" w:hint="eastAsia"/>
          <w:color w:val="000000"/>
          <w:kern w:val="0"/>
          <w:sz w:val="22"/>
          <w:lang w:val="zh-CN"/>
        </w:rPr>
        <w:t>穷尽</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B.</w:t>
      </w:r>
      <w:r w:rsidRPr="00F41454">
        <w:rPr>
          <w:rFonts w:asciiTheme="minorEastAsia" w:hAnsiTheme="minorEastAsia" w:cs="微软雅黑" w:hint="eastAsia"/>
          <w:color w:val="000000"/>
          <w:kern w:val="0"/>
          <w:sz w:val="22"/>
          <w:lang w:val="zh-CN"/>
        </w:rPr>
        <w:t>尽量</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w:t>
      </w:r>
      <w:r w:rsidRPr="00F41454">
        <w:rPr>
          <w:rFonts w:asciiTheme="minorEastAsia" w:hAnsiTheme="minorEastAsia" w:cs="微软雅黑"/>
          <w:color w:val="000000"/>
          <w:kern w:val="0"/>
          <w:sz w:val="22"/>
          <w:lang w:val="zh-CN"/>
        </w:rPr>
        <w:t>A</w:t>
      </w:r>
    </w:p>
    <w:p w:rsidR="00F41454" w:rsidRPr="00F41454" w:rsidRDefault="00F41454" w:rsidP="00F41454">
      <w:pPr>
        <w:autoSpaceDE w:val="0"/>
        <w:autoSpaceDN w:val="0"/>
        <w:adjustRightInd w:val="0"/>
        <w:jc w:val="left"/>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32.</w:t>
      </w:r>
      <w:proofErr w:type="gramStart"/>
      <w:r w:rsidRPr="00F41454">
        <w:rPr>
          <w:rFonts w:asciiTheme="minorEastAsia" w:hAnsiTheme="minorEastAsia" w:cs="微软雅黑" w:hint="eastAsia"/>
          <w:color w:val="000000"/>
          <w:kern w:val="0"/>
          <w:sz w:val="22"/>
          <w:lang w:val="zh-CN"/>
        </w:rPr>
        <w:t>苟</w:t>
      </w:r>
      <w:proofErr w:type="gramEnd"/>
      <w:r w:rsidRPr="00F41454">
        <w:rPr>
          <w:rFonts w:asciiTheme="minorEastAsia" w:hAnsiTheme="minorEastAsia" w:cs="微软雅黑" w:hint="eastAsia"/>
          <w:color w:val="000000"/>
          <w:kern w:val="0"/>
          <w:sz w:val="22"/>
          <w:lang w:val="zh-CN"/>
        </w:rPr>
        <w:t>（</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rPr>
        <w:t>A.</w:t>
      </w:r>
      <w:r w:rsidRPr="00F41454">
        <w:rPr>
          <w:rFonts w:asciiTheme="minorEastAsia" w:hAnsiTheme="minorEastAsia" w:cs="微软雅黑" w:hint="eastAsia"/>
          <w:color w:val="000000"/>
          <w:kern w:val="0"/>
          <w:sz w:val="22"/>
          <w:lang w:val="zh-CN"/>
        </w:rPr>
        <w:t>苟且</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rPr>
        <w:t>B.</w:t>
      </w:r>
      <w:r w:rsidRPr="00F41454">
        <w:rPr>
          <w:rFonts w:asciiTheme="minorEastAsia" w:hAnsiTheme="minorEastAsia" w:cs="微软雅黑" w:hint="eastAsia"/>
          <w:color w:val="000000"/>
          <w:kern w:val="0"/>
          <w:sz w:val="22"/>
          <w:lang w:val="zh-CN"/>
        </w:rPr>
        <w:t>假如</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lastRenderedPageBreak/>
        <w:t>答案</w:t>
      </w:r>
      <w:r w:rsidRPr="00F41454">
        <w:rPr>
          <w:rFonts w:asciiTheme="minorEastAsia" w:hAnsiTheme="minorEastAsia" w:cs="微软雅黑" w:hint="eastAsia"/>
          <w:color w:val="000000"/>
          <w:kern w:val="0"/>
          <w:sz w:val="22"/>
        </w:rPr>
        <w:t>：</w:t>
      </w:r>
      <w:r w:rsidRPr="00F41454">
        <w:rPr>
          <w:rFonts w:asciiTheme="minorEastAsia" w:hAnsiTheme="minorEastAsia" w:cs="微软雅黑"/>
          <w:color w:val="000000"/>
          <w:kern w:val="0"/>
          <w:sz w:val="22"/>
        </w:rPr>
        <w:t>B</w:t>
      </w:r>
    </w:p>
    <w:p w:rsidR="00F41454" w:rsidRPr="00F41454" w:rsidRDefault="00F41454" w:rsidP="00F41454">
      <w:pPr>
        <w:autoSpaceDE w:val="0"/>
        <w:autoSpaceDN w:val="0"/>
        <w:adjustRightInd w:val="0"/>
        <w:jc w:val="left"/>
        <w:rPr>
          <w:rFonts w:asciiTheme="minorEastAsia" w:hAnsiTheme="minorEastAsia" w:cs="微软雅黑"/>
          <w:color w:val="000000"/>
          <w:kern w:val="0"/>
          <w:sz w:val="22"/>
        </w:rPr>
      </w:pPr>
      <w:r w:rsidRPr="00F41454">
        <w:rPr>
          <w:rFonts w:asciiTheme="minorEastAsia" w:hAnsiTheme="minorEastAsia" w:cs="微软雅黑"/>
          <w:color w:val="000000"/>
          <w:kern w:val="0"/>
          <w:sz w:val="22"/>
        </w:rPr>
        <w:t>33.</w:t>
      </w:r>
      <w:r w:rsidRPr="00F41454">
        <w:rPr>
          <w:rFonts w:asciiTheme="minorEastAsia" w:hAnsiTheme="minorEastAsia" w:cs="微软雅黑" w:hint="eastAsia"/>
          <w:color w:val="000000"/>
          <w:kern w:val="0"/>
          <w:sz w:val="22"/>
          <w:lang w:val="zh-CN"/>
        </w:rPr>
        <w:t>毫</w:t>
      </w:r>
      <w:r w:rsidRPr="00F41454">
        <w:rPr>
          <w:rFonts w:asciiTheme="minorEastAsia" w:hAnsiTheme="minorEastAsia" w:cs="微软雅黑" w:hint="eastAsia"/>
          <w:color w:val="000000"/>
          <w:kern w:val="0"/>
          <w:sz w:val="22"/>
        </w:rPr>
        <w:t>（</w:t>
      </w:r>
      <w:r w:rsidRPr="00F41454">
        <w:rPr>
          <w:rFonts w:asciiTheme="minorEastAsia" w:hAnsiTheme="minorEastAsia" w:cs="微软雅黑"/>
          <w:color w:val="000000"/>
          <w:kern w:val="0"/>
          <w:sz w:val="22"/>
        </w:rPr>
        <w:t xml:space="preserve"> </w:t>
      </w:r>
      <w:r w:rsidRPr="00F41454">
        <w:rPr>
          <w:rFonts w:asciiTheme="minorEastAsia" w:hAnsiTheme="minorEastAsia" w:cs="微软雅黑" w:hint="eastAsia"/>
          <w:color w:val="000000"/>
          <w:kern w:val="0"/>
          <w:sz w:val="22"/>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A.</w:t>
      </w:r>
      <w:r w:rsidRPr="00F41454">
        <w:rPr>
          <w:rFonts w:asciiTheme="minorEastAsia" w:hAnsiTheme="minorEastAsia" w:cs="微软雅黑" w:hint="eastAsia"/>
          <w:color w:val="000000"/>
          <w:kern w:val="0"/>
          <w:sz w:val="22"/>
          <w:lang w:val="zh-CN"/>
        </w:rPr>
        <w:t>极其微小</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B.</w:t>
      </w:r>
      <w:r w:rsidRPr="00F41454">
        <w:rPr>
          <w:rFonts w:asciiTheme="minorEastAsia" w:hAnsiTheme="minorEastAsia" w:cs="微软雅黑" w:hint="eastAsia"/>
          <w:color w:val="000000"/>
          <w:kern w:val="0"/>
          <w:sz w:val="22"/>
          <w:lang w:val="zh-CN"/>
        </w:rPr>
        <w:t>细密</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w:t>
      </w:r>
      <w:r w:rsidRPr="00F41454">
        <w:rPr>
          <w:rFonts w:asciiTheme="minorEastAsia" w:hAnsiTheme="minorEastAsia" w:cs="微软雅黑"/>
          <w:color w:val="000000"/>
          <w:kern w:val="0"/>
          <w:sz w:val="22"/>
          <w:lang w:val="zh-CN"/>
        </w:rPr>
        <w:t>A</w:t>
      </w:r>
    </w:p>
    <w:p w:rsidR="00F41454" w:rsidRDefault="00F41454" w:rsidP="00F41454">
      <w:pPr>
        <w:autoSpaceDE w:val="0"/>
        <w:autoSpaceDN w:val="0"/>
        <w:adjustRightInd w:val="0"/>
        <w:rPr>
          <w:rFonts w:asciiTheme="minorEastAsia" w:hAnsiTheme="minorEastAsia" w:cs="微软雅黑" w:hint="eastAsia"/>
          <w:color w:val="000000"/>
          <w:kern w:val="0"/>
          <w:sz w:val="22"/>
          <w:lang w:val="zh-CN"/>
        </w:rPr>
      </w:pP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u w:val="single"/>
          <w:lang w:val="zh-CN"/>
        </w:rPr>
        <w:t>捐</w:t>
      </w:r>
      <w:r w:rsidRPr="00F41454">
        <w:rPr>
          <w:rFonts w:asciiTheme="minorEastAsia" w:hAnsiTheme="minorEastAsia" w:cs="微软雅黑" w:hint="eastAsia"/>
          <w:color w:val="000000"/>
          <w:kern w:val="0"/>
          <w:sz w:val="22"/>
          <w:lang w:val="zh-CN"/>
        </w:rPr>
        <w:t>余</w:t>
      </w:r>
      <w:proofErr w:type="gramStart"/>
      <w:r w:rsidRPr="00F41454">
        <w:rPr>
          <w:rFonts w:asciiTheme="minorEastAsia" w:hAnsiTheme="minorEastAsia" w:cs="微软雅黑" w:hint="eastAsia"/>
          <w:color w:val="000000"/>
          <w:kern w:val="0"/>
          <w:sz w:val="22"/>
          <w:lang w:val="zh-CN"/>
        </w:rPr>
        <w:t>袂</w:t>
      </w:r>
      <w:proofErr w:type="gramEnd"/>
      <w:r w:rsidRPr="00F41454">
        <w:rPr>
          <w:rFonts w:asciiTheme="minorEastAsia" w:hAnsiTheme="minorEastAsia" w:cs="微软雅黑" w:hint="eastAsia"/>
          <w:color w:val="000000"/>
          <w:kern w:val="0"/>
          <w:sz w:val="22"/>
          <w:lang w:val="zh-CN"/>
        </w:rPr>
        <w:t>兮江中</w:t>
      </w:r>
      <w:r w:rsidRPr="00F41454">
        <w:rPr>
          <w:rFonts w:asciiTheme="minorEastAsia" w:hAnsiTheme="minorEastAsia" w:cs="微软雅黑"/>
          <w:color w:val="000000"/>
          <w:kern w:val="0"/>
          <w:sz w:val="22"/>
          <w:lang w:val="zh-CN"/>
        </w:rPr>
        <w:t>,</w:t>
      </w:r>
      <w:r w:rsidRPr="00F41454">
        <w:rPr>
          <w:rFonts w:asciiTheme="minorEastAsia" w:hAnsiTheme="minorEastAsia" w:cs="微软雅黑" w:hint="eastAsia"/>
          <w:color w:val="000000"/>
          <w:kern w:val="0"/>
          <w:sz w:val="22"/>
          <w:lang w:val="zh-CN"/>
        </w:rPr>
        <w:t>遗余</w:t>
      </w:r>
      <w:r w:rsidRPr="00F41454">
        <w:rPr>
          <w:rFonts w:asciiTheme="minorEastAsia" w:hAnsiTheme="minorEastAsia" w:cs="微软雅黑" w:hint="eastAsia"/>
          <w:color w:val="000000"/>
          <w:kern w:val="0"/>
          <w:sz w:val="22"/>
          <w:u w:val="single"/>
          <w:lang w:val="zh-CN"/>
        </w:rPr>
        <w:t>褋</w:t>
      </w:r>
      <w:r w:rsidRPr="00F41454">
        <w:rPr>
          <w:rFonts w:asciiTheme="minorEastAsia" w:hAnsiTheme="minorEastAsia" w:cs="微软雅黑" w:hint="eastAsia"/>
          <w:color w:val="000000"/>
          <w:kern w:val="0"/>
          <w:sz w:val="22"/>
          <w:lang w:val="zh-CN"/>
        </w:rPr>
        <w:t>兮</w:t>
      </w:r>
      <w:proofErr w:type="gramStart"/>
      <w:r w:rsidRPr="00F41454">
        <w:rPr>
          <w:rFonts w:asciiTheme="minorEastAsia" w:hAnsiTheme="minorEastAsia" w:cs="微软雅黑" w:hint="eastAsia"/>
          <w:color w:val="000000"/>
          <w:kern w:val="0"/>
          <w:sz w:val="22"/>
          <w:lang w:val="zh-CN"/>
        </w:rPr>
        <w:t>醴</w:t>
      </w:r>
      <w:proofErr w:type="gramEnd"/>
      <w:r w:rsidRPr="00F41454">
        <w:rPr>
          <w:rFonts w:asciiTheme="minorEastAsia" w:hAnsiTheme="minorEastAsia" w:cs="微软雅黑" w:hint="eastAsia"/>
          <w:color w:val="000000"/>
          <w:kern w:val="0"/>
          <w:sz w:val="22"/>
          <w:lang w:val="zh-CN"/>
        </w:rPr>
        <w:t>浦。</w:t>
      </w:r>
    </w:p>
    <w:p w:rsidR="00F41454" w:rsidRPr="00F41454" w:rsidRDefault="00F41454" w:rsidP="00F41454">
      <w:pPr>
        <w:autoSpaceDE w:val="0"/>
        <w:autoSpaceDN w:val="0"/>
        <w:adjustRightInd w:val="0"/>
        <w:rPr>
          <w:rFonts w:asciiTheme="minorEastAsia" w:hAnsiTheme="minorEastAsia" w:cs="微软雅黑"/>
          <w:color w:val="000000"/>
          <w:kern w:val="0"/>
          <w:sz w:val="22"/>
        </w:rPr>
      </w:pPr>
    </w:p>
    <w:p w:rsidR="00F41454" w:rsidRPr="00F41454" w:rsidRDefault="00F41454" w:rsidP="00F41454">
      <w:pPr>
        <w:autoSpaceDE w:val="0"/>
        <w:autoSpaceDN w:val="0"/>
        <w:adjustRightInd w:val="0"/>
        <w:jc w:val="right"/>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屈原《湘夫人》</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34.</w:t>
      </w:r>
      <w:r w:rsidRPr="00F41454">
        <w:rPr>
          <w:rFonts w:asciiTheme="minorEastAsia" w:hAnsiTheme="minorEastAsia" w:cs="微软雅黑" w:hint="eastAsia"/>
          <w:color w:val="000000"/>
          <w:kern w:val="0"/>
          <w:sz w:val="22"/>
          <w:lang w:val="zh-CN"/>
        </w:rPr>
        <w:t>捐（</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A.</w:t>
      </w:r>
      <w:r w:rsidRPr="00F41454">
        <w:rPr>
          <w:rFonts w:asciiTheme="minorEastAsia" w:hAnsiTheme="minorEastAsia" w:cs="微软雅黑" w:hint="eastAsia"/>
          <w:color w:val="000000"/>
          <w:kern w:val="0"/>
          <w:sz w:val="22"/>
          <w:lang w:val="zh-CN"/>
        </w:rPr>
        <w:t>抛弃</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B.</w:t>
      </w:r>
      <w:r w:rsidRPr="00F41454">
        <w:rPr>
          <w:rFonts w:asciiTheme="minorEastAsia" w:hAnsiTheme="minorEastAsia" w:cs="微软雅黑" w:hint="eastAsia"/>
          <w:color w:val="000000"/>
          <w:kern w:val="0"/>
          <w:sz w:val="22"/>
          <w:lang w:val="zh-CN"/>
        </w:rPr>
        <w:t>献出</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w:t>
      </w:r>
      <w:r w:rsidRPr="00F41454">
        <w:rPr>
          <w:rFonts w:asciiTheme="minorEastAsia" w:hAnsiTheme="minorEastAsia" w:cs="微软雅黑"/>
          <w:color w:val="000000"/>
          <w:kern w:val="0"/>
          <w:sz w:val="22"/>
          <w:lang w:val="zh-CN"/>
        </w:rPr>
        <w:t>A</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35.</w:t>
      </w:r>
      <w:r w:rsidRPr="00F41454">
        <w:rPr>
          <w:rFonts w:asciiTheme="minorEastAsia" w:hAnsiTheme="minorEastAsia" w:cs="微软雅黑" w:hint="eastAsia"/>
          <w:color w:val="000000"/>
          <w:kern w:val="0"/>
          <w:sz w:val="22"/>
          <w:lang w:val="zh-CN"/>
        </w:rPr>
        <w:t>褋（</w:t>
      </w:r>
      <w:r w:rsidRPr="00F41454">
        <w:rPr>
          <w:rFonts w:asciiTheme="minorEastAsia" w:hAnsiTheme="minorEastAsia" w:cs="微软雅黑"/>
          <w:color w:val="000000"/>
          <w:kern w:val="0"/>
          <w:sz w:val="22"/>
          <w:lang w:val="zh-CN"/>
        </w:rPr>
        <w:t xml:space="preserve"> </w:t>
      </w:r>
      <w:r w:rsidRPr="00F41454">
        <w:rPr>
          <w:rFonts w:asciiTheme="minorEastAsia" w:hAnsiTheme="minorEastAsia" w:cs="微软雅黑" w:hint="eastAsia"/>
          <w:color w:val="000000"/>
          <w:kern w:val="0"/>
          <w:sz w:val="22"/>
          <w:lang w:val="zh-CN"/>
        </w:rPr>
        <w:t>）</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A.</w:t>
      </w:r>
      <w:r w:rsidRPr="00F41454">
        <w:rPr>
          <w:rFonts w:asciiTheme="minorEastAsia" w:hAnsiTheme="minorEastAsia" w:cs="微软雅黑" w:hint="eastAsia"/>
          <w:color w:val="000000"/>
          <w:kern w:val="0"/>
          <w:sz w:val="22"/>
          <w:lang w:val="zh-CN"/>
        </w:rPr>
        <w:t>贴身内衣</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rPr>
        <w:t>B.</w:t>
      </w:r>
      <w:r w:rsidRPr="00F41454">
        <w:rPr>
          <w:rFonts w:asciiTheme="minorEastAsia" w:hAnsiTheme="minorEastAsia" w:cs="微软雅黑" w:hint="eastAsia"/>
          <w:color w:val="000000"/>
          <w:kern w:val="0"/>
          <w:sz w:val="22"/>
          <w:lang w:val="zh-CN"/>
        </w:rPr>
        <w:t>裙子</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w:t>
      </w:r>
      <w:r w:rsidRPr="00F41454">
        <w:rPr>
          <w:rFonts w:asciiTheme="minorEastAsia" w:hAnsiTheme="minorEastAsia" w:cs="微软雅黑" w:hint="eastAsia"/>
          <w:color w:val="000000"/>
          <w:kern w:val="0"/>
          <w:sz w:val="22"/>
        </w:rPr>
        <w:t>：</w:t>
      </w:r>
      <w:r w:rsidRPr="00F41454">
        <w:rPr>
          <w:rFonts w:asciiTheme="minorEastAsia" w:hAnsiTheme="minorEastAsia" w:cs="微软雅黑"/>
          <w:color w:val="000000"/>
          <w:kern w:val="0"/>
          <w:sz w:val="22"/>
        </w:rPr>
        <w:t>A</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四、理解与辨析</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36.</w:t>
      </w:r>
      <w:r w:rsidRPr="00F41454">
        <w:rPr>
          <w:rFonts w:asciiTheme="minorEastAsia" w:hAnsiTheme="minorEastAsia" w:cs="微软雅黑" w:hint="eastAsia"/>
          <w:color w:val="000000"/>
          <w:kern w:val="0"/>
          <w:sz w:val="22"/>
          <w:lang w:val="zh-CN"/>
        </w:rPr>
        <w:t>简述朱自清的散文成就。</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A.</w:t>
      </w:r>
      <w:r w:rsidRPr="00F41454">
        <w:rPr>
          <w:rFonts w:asciiTheme="minorEastAsia" w:hAnsiTheme="minorEastAsia" w:cs="微软雅黑" w:hint="eastAsia"/>
          <w:color w:val="000000"/>
          <w:kern w:val="0"/>
          <w:sz w:val="22"/>
          <w:lang w:val="zh-CN"/>
        </w:rPr>
        <w:t>朱自清的散文在新文学史上有着重要的地位。他的絮语散文，语言凝练明净，细腻秀丽，善于以精雕细刻的功夫，准确、具体地表现描写对象的特点，追求逼真的艺术效果，《绿》《荷塘月色》《桨声灯影里的秦淮河》等属于此类文章。他的写景散文擅长用平易的语言，在朴素的叙述中倾诉深沉的情感，《背影》《儿女》《给亡妇》等皆属此类典范之作。他的杂文文笔从容，质朴自然，知识性较强，《标准与尺度》《论雅俗共赏》等就是其代表。朱自清的散文创作，从清秀隽永到质朴</w:t>
      </w:r>
      <w:proofErr w:type="gramStart"/>
      <w:r w:rsidRPr="00F41454">
        <w:rPr>
          <w:rFonts w:asciiTheme="minorEastAsia" w:hAnsiTheme="minorEastAsia" w:cs="微软雅黑" w:hint="eastAsia"/>
          <w:color w:val="000000"/>
          <w:kern w:val="0"/>
          <w:sz w:val="22"/>
          <w:lang w:val="zh-CN"/>
        </w:rPr>
        <w:t>腴厚再</w:t>
      </w:r>
      <w:proofErr w:type="gramEnd"/>
      <w:r w:rsidRPr="00F41454">
        <w:rPr>
          <w:rFonts w:asciiTheme="minorEastAsia" w:hAnsiTheme="minorEastAsia" w:cs="微软雅黑" w:hint="eastAsia"/>
          <w:color w:val="000000"/>
          <w:kern w:val="0"/>
          <w:sz w:val="22"/>
          <w:lang w:val="zh-CN"/>
        </w:rPr>
        <w:t>到激进深邃，打上鲜明的时代印记，显示出他独特的艺术风格和审美旨趣。</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B.</w:t>
      </w:r>
      <w:r w:rsidRPr="00F41454">
        <w:rPr>
          <w:rFonts w:asciiTheme="minorEastAsia" w:hAnsiTheme="minorEastAsia" w:cs="微软雅黑" w:hint="eastAsia"/>
          <w:color w:val="000000"/>
          <w:kern w:val="0"/>
          <w:sz w:val="22"/>
          <w:lang w:val="zh-CN"/>
        </w:rPr>
        <w:t>朱自清的散文在新文学史上有着重要的地位。他的写景散文，语言凝练明净，细腻秀丽，善于以精雕细刻的功夫，准确、具体地表现描写对象的特点，追求逼真的艺术效果，《绿》《荷塘月色》《桨声灯影里的秦淮河》等属于此类文章。他的絮语散文擅长用平易的语言，在朴素的叙述中倾诉深沉的情感，《背影》《儿女》《给亡妇》等皆属此类典范之作。他的杂文文笔从容，质朴自然，知识性较强，《标准与尺度》《论雅俗共赏》等就是其代表。朱自清的散文创作，从清秀隽永到质朴</w:t>
      </w:r>
      <w:proofErr w:type="gramStart"/>
      <w:r w:rsidRPr="00F41454">
        <w:rPr>
          <w:rFonts w:asciiTheme="minorEastAsia" w:hAnsiTheme="minorEastAsia" w:cs="微软雅黑" w:hint="eastAsia"/>
          <w:color w:val="000000"/>
          <w:kern w:val="0"/>
          <w:sz w:val="22"/>
          <w:lang w:val="zh-CN"/>
        </w:rPr>
        <w:t>腴厚再</w:t>
      </w:r>
      <w:proofErr w:type="gramEnd"/>
      <w:r w:rsidRPr="00F41454">
        <w:rPr>
          <w:rFonts w:asciiTheme="minorEastAsia" w:hAnsiTheme="minorEastAsia" w:cs="微软雅黑" w:hint="eastAsia"/>
          <w:color w:val="000000"/>
          <w:kern w:val="0"/>
          <w:sz w:val="22"/>
          <w:lang w:val="zh-CN"/>
        </w:rPr>
        <w:t>到激进深邃，打上鲜明的时代印记，显示出他独特的艺术风格和审美旨趣。</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C.</w:t>
      </w:r>
      <w:r w:rsidRPr="00F41454">
        <w:rPr>
          <w:rFonts w:asciiTheme="minorEastAsia" w:hAnsiTheme="minorEastAsia" w:cs="微软雅黑" w:hint="eastAsia"/>
          <w:color w:val="000000"/>
          <w:kern w:val="0"/>
          <w:sz w:val="22"/>
          <w:lang w:val="zh-CN"/>
        </w:rPr>
        <w:t>朱自清的散文在新文学史上有着重要的地位。他的写景散文，语言凝练明净，细腻秀丽，善于以精雕细刻的功夫，准确、具体地表现描写对象的特点，追求逼真的艺术效果，《绿》《荷塘月色》《桨声灯影里的秦淮河》等属于此类文章。他的随笔擅长用平易的语言，在朴素的叙述中倾诉深沉的情感，《背影》《儿女》《给亡妇》等皆属此类典范之作。他的絮语散文文笔从容，质朴自然，知识性较强，《标准与尺度》《论雅俗共赏》等就是其代表。朱自清的散文创作，从清秀隽永到质朴</w:t>
      </w:r>
      <w:proofErr w:type="gramStart"/>
      <w:r w:rsidRPr="00F41454">
        <w:rPr>
          <w:rFonts w:asciiTheme="minorEastAsia" w:hAnsiTheme="minorEastAsia" w:cs="微软雅黑" w:hint="eastAsia"/>
          <w:color w:val="000000"/>
          <w:kern w:val="0"/>
          <w:sz w:val="22"/>
          <w:lang w:val="zh-CN"/>
        </w:rPr>
        <w:t>腴厚再</w:t>
      </w:r>
      <w:proofErr w:type="gramEnd"/>
      <w:r w:rsidRPr="00F41454">
        <w:rPr>
          <w:rFonts w:asciiTheme="minorEastAsia" w:hAnsiTheme="minorEastAsia" w:cs="微软雅黑" w:hint="eastAsia"/>
          <w:color w:val="000000"/>
          <w:kern w:val="0"/>
          <w:sz w:val="22"/>
          <w:lang w:val="zh-CN"/>
        </w:rPr>
        <w:t>到激进深邃，打上鲜明的时代印记，显示出他独特的艺术风格和审美旨趣。</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w:t>
      </w:r>
      <w:r w:rsidRPr="00F41454">
        <w:rPr>
          <w:rFonts w:asciiTheme="minorEastAsia" w:hAnsiTheme="minorEastAsia" w:cs="微软雅黑"/>
          <w:color w:val="000000"/>
          <w:kern w:val="0"/>
          <w:sz w:val="22"/>
          <w:lang w:val="zh-CN"/>
        </w:rPr>
        <w:t>B</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37.</w:t>
      </w:r>
      <w:r w:rsidRPr="00F41454">
        <w:rPr>
          <w:rFonts w:asciiTheme="minorEastAsia" w:hAnsiTheme="minorEastAsia" w:cs="微软雅黑" w:hint="eastAsia"/>
          <w:color w:val="000000"/>
          <w:kern w:val="0"/>
          <w:sz w:val="22"/>
          <w:lang w:val="zh-CN"/>
        </w:rPr>
        <w:t>简述记叙与描写的美学要求。</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A.</w:t>
      </w:r>
      <w:r w:rsidRPr="00F41454">
        <w:rPr>
          <w:rFonts w:asciiTheme="minorEastAsia" w:hAnsiTheme="minorEastAsia" w:cs="微软雅黑" w:hint="eastAsia"/>
          <w:color w:val="000000"/>
          <w:kern w:val="0"/>
          <w:sz w:val="22"/>
          <w:lang w:val="zh-CN"/>
        </w:rPr>
        <w:t>通畅、明确、简洁；传神、如画、蕴藉，是各自独立的美学要求。在具体的记叙与描写中不必把它们</w:t>
      </w:r>
      <w:proofErr w:type="gramStart"/>
      <w:r w:rsidRPr="00F41454">
        <w:rPr>
          <w:rFonts w:asciiTheme="minorEastAsia" w:hAnsiTheme="minorEastAsia" w:cs="微软雅黑" w:hint="eastAsia"/>
          <w:color w:val="000000"/>
          <w:kern w:val="0"/>
          <w:sz w:val="22"/>
          <w:lang w:val="zh-CN"/>
        </w:rPr>
        <w:t>做为</w:t>
      </w:r>
      <w:proofErr w:type="gramEnd"/>
      <w:r w:rsidRPr="00F41454">
        <w:rPr>
          <w:rFonts w:asciiTheme="minorEastAsia" w:hAnsiTheme="minorEastAsia" w:cs="微软雅黑" w:hint="eastAsia"/>
          <w:color w:val="000000"/>
          <w:kern w:val="0"/>
          <w:sz w:val="22"/>
          <w:lang w:val="zh-CN"/>
        </w:rPr>
        <w:t>一个统一的要求来对待。明确、简洁、传神是一般境界，但它们是基础；通畅、如画、蕴藉是更高的境界，没有前面的基础，这更高的境界也不可能达到。</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lastRenderedPageBreak/>
        <w:t>B.</w:t>
      </w:r>
      <w:r w:rsidRPr="00F41454">
        <w:rPr>
          <w:rFonts w:asciiTheme="minorEastAsia" w:hAnsiTheme="minorEastAsia" w:cs="微软雅黑" w:hint="eastAsia"/>
          <w:color w:val="000000"/>
          <w:kern w:val="0"/>
          <w:sz w:val="22"/>
          <w:lang w:val="zh-CN"/>
        </w:rPr>
        <w:t>通畅、明确、简洁；传神、如画、蕴藉，都相互关联而不可分割。在具体的记叙与描写中都应该把它们</w:t>
      </w:r>
      <w:proofErr w:type="gramStart"/>
      <w:r w:rsidRPr="00F41454">
        <w:rPr>
          <w:rFonts w:asciiTheme="minorEastAsia" w:hAnsiTheme="minorEastAsia" w:cs="微软雅黑" w:hint="eastAsia"/>
          <w:color w:val="000000"/>
          <w:kern w:val="0"/>
          <w:sz w:val="22"/>
          <w:lang w:val="zh-CN"/>
        </w:rPr>
        <w:t>做为</w:t>
      </w:r>
      <w:proofErr w:type="gramEnd"/>
      <w:r w:rsidRPr="00F41454">
        <w:rPr>
          <w:rFonts w:asciiTheme="minorEastAsia" w:hAnsiTheme="minorEastAsia" w:cs="微软雅黑" w:hint="eastAsia"/>
          <w:color w:val="000000"/>
          <w:kern w:val="0"/>
          <w:sz w:val="22"/>
          <w:lang w:val="zh-CN"/>
        </w:rPr>
        <w:t>一个统一的要求来对待。明确、简洁、如画是最高境界，这是公认的；通畅、传神、蕴藉是一般境界，亦无庸置疑。最高境界应以一般境界为基础。</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C.</w:t>
      </w:r>
      <w:r w:rsidRPr="00F41454">
        <w:rPr>
          <w:rFonts w:asciiTheme="minorEastAsia" w:hAnsiTheme="minorEastAsia" w:cs="微软雅黑" w:hint="eastAsia"/>
          <w:color w:val="000000"/>
          <w:kern w:val="0"/>
          <w:sz w:val="22"/>
          <w:lang w:val="zh-CN"/>
        </w:rPr>
        <w:t>通畅、明确、简洁；传神、如画、蕴藉，都相互关联而不可分割。在具体的记叙与描写中都应该把它们</w:t>
      </w:r>
      <w:proofErr w:type="gramStart"/>
      <w:r w:rsidRPr="00F41454">
        <w:rPr>
          <w:rFonts w:asciiTheme="minorEastAsia" w:hAnsiTheme="minorEastAsia" w:cs="微软雅黑" w:hint="eastAsia"/>
          <w:color w:val="000000"/>
          <w:kern w:val="0"/>
          <w:sz w:val="22"/>
          <w:lang w:val="zh-CN"/>
        </w:rPr>
        <w:t>做为</w:t>
      </w:r>
      <w:proofErr w:type="gramEnd"/>
      <w:r w:rsidRPr="00F41454">
        <w:rPr>
          <w:rFonts w:asciiTheme="minorEastAsia" w:hAnsiTheme="minorEastAsia" w:cs="微软雅黑" w:hint="eastAsia"/>
          <w:color w:val="000000"/>
          <w:kern w:val="0"/>
          <w:sz w:val="22"/>
          <w:lang w:val="zh-CN"/>
        </w:rPr>
        <w:t>一个统一的要求来对待。通畅、明确、简洁是一般境界，但它们是基础；传神、如画、蕴藉是更高的境界，没有前面的基础，这更高的境界也不可能达到。</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w:t>
      </w:r>
      <w:r w:rsidRPr="00F41454">
        <w:rPr>
          <w:rFonts w:asciiTheme="minorEastAsia" w:hAnsiTheme="minorEastAsia" w:cs="微软雅黑"/>
          <w:color w:val="000000"/>
          <w:kern w:val="0"/>
          <w:sz w:val="22"/>
          <w:lang w:val="zh-CN"/>
        </w:rPr>
        <w:t>C</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38.</w:t>
      </w:r>
      <w:r w:rsidRPr="00F41454">
        <w:rPr>
          <w:rFonts w:asciiTheme="minorEastAsia" w:hAnsiTheme="minorEastAsia" w:cs="微软雅黑" w:hint="eastAsia"/>
          <w:color w:val="000000"/>
          <w:kern w:val="0"/>
          <w:sz w:val="22"/>
          <w:lang w:val="zh-CN"/>
        </w:rPr>
        <w:t>简述汤显祖《牡丹亭·惊梦》</w:t>
      </w:r>
      <w:proofErr w:type="gramStart"/>
      <w:r w:rsidRPr="00F41454">
        <w:rPr>
          <w:rFonts w:asciiTheme="minorEastAsia" w:hAnsiTheme="minorEastAsia" w:cs="微软雅黑" w:hint="eastAsia"/>
          <w:color w:val="000000"/>
          <w:kern w:val="0"/>
          <w:sz w:val="22"/>
          <w:lang w:val="zh-CN"/>
        </w:rPr>
        <w:t>以情反理</w:t>
      </w:r>
      <w:proofErr w:type="gramEnd"/>
      <w:r w:rsidRPr="00F41454">
        <w:rPr>
          <w:rFonts w:asciiTheme="minorEastAsia" w:hAnsiTheme="minorEastAsia" w:cs="微软雅黑" w:hint="eastAsia"/>
          <w:color w:val="000000"/>
          <w:kern w:val="0"/>
          <w:sz w:val="22"/>
          <w:lang w:val="zh-CN"/>
        </w:rPr>
        <w:t>的主题思想。</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A.</w:t>
      </w:r>
      <w:r w:rsidRPr="00F41454">
        <w:rPr>
          <w:rFonts w:asciiTheme="minorEastAsia" w:hAnsiTheme="minorEastAsia" w:cs="微软雅黑" w:hint="eastAsia"/>
          <w:color w:val="000000"/>
          <w:kern w:val="0"/>
          <w:sz w:val="22"/>
          <w:lang w:val="zh-CN"/>
        </w:rPr>
        <w:t>压抑个人情欲，将封建礼教神圣化的魏晋玄学思想在明代后期受到王学左派及李贽等进步思想家的抨击和挑战。而汤显祖的《牡丹亭》就是当时用文学艺术的形式参与这一思想斗争的伟大作品。他明确提出用体现社会普遍意志的</w:t>
      </w:r>
      <w:r w:rsidRPr="00F41454">
        <w:rPr>
          <w:rFonts w:asciiTheme="minorEastAsia" w:hAnsiTheme="minorEastAsia" w:cs="微软雅黑"/>
          <w:color w:val="000000"/>
          <w:kern w:val="0"/>
          <w:sz w:val="22"/>
          <w:lang w:val="zh-CN"/>
        </w:rPr>
        <w:t>“</w:t>
      </w:r>
      <w:r w:rsidRPr="00F41454">
        <w:rPr>
          <w:rFonts w:asciiTheme="minorEastAsia" w:hAnsiTheme="minorEastAsia" w:cs="微软雅黑" w:hint="eastAsia"/>
          <w:color w:val="000000"/>
          <w:kern w:val="0"/>
          <w:sz w:val="22"/>
          <w:lang w:val="zh-CN"/>
        </w:rPr>
        <w:t>情</w:t>
      </w:r>
      <w:r w:rsidRPr="00F41454">
        <w:rPr>
          <w:rFonts w:asciiTheme="minorEastAsia" w:hAnsiTheme="minorEastAsia" w:cs="微软雅黑"/>
          <w:color w:val="000000"/>
          <w:kern w:val="0"/>
          <w:sz w:val="22"/>
          <w:lang w:val="zh-CN"/>
        </w:rPr>
        <w:t>”</w:t>
      </w:r>
      <w:r w:rsidRPr="00F41454">
        <w:rPr>
          <w:rFonts w:asciiTheme="minorEastAsia" w:hAnsiTheme="minorEastAsia" w:cs="微软雅黑" w:hint="eastAsia"/>
          <w:color w:val="000000"/>
          <w:kern w:val="0"/>
          <w:sz w:val="22"/>
          <w:lang w:val="zh-CN"/>
        </w:rPr>
        <w:t>去抵制和战胜为统治阶级意志服务的所谓</w:t>
      </w:r>
      <w:r w:rsidRPr="00F41454">
        <w:rPr>
          <w:rFonts w:asciiTheme="minorEastAsia" w:hAnsiTheme="minorEastAsia" w:cs="微软雅黑"/>
          <w:color w:val="000000"/>
          <w:kern w:val="0"/>
          <w:sz w:val="22"/>
          <w:lang w:val="zh-CN"/>
        </w:rPr>
        <w:t>“</w:t>
      </w:r>
      <w:r w:rsidRPr="00F41454">
        <w:rPr>
          <w:rFonts w:asciiTheme="minorEastAsia" w:hAnsiTheme="minorEastAsia" w:cs="微软雅黑" w:hint="eastAsia"/>
          <w:color w:val="000000"/>
          <w:kern w:val="0"/>
          <w:sz w:val="22"/>
          <w:lang w:val="zh-CN"/>
        </w:rPr>
        <w:t>天理</w:t>
      </w:r>
      <w:r w:rsidRPr="00F41454">
        <w:rPr>
          <w:rFonts w:asciiTheme="minorEastAsia" w:hAnsiTheme="minorEastAsia" w:cs="微软雅黑"/>
          <w:color w:val="000000"/>
          <w:kern w:val="0"/>
          <w:sz w:val="22"/>
          <w:lang w:val="zh-CN"/>
        </w:rPr>
        <w:t>”</w:t>
      </w:r>
      <w:r w:rsidRPr="00F41454">
        <w:rPr>
          <w:rFonts w:asciiTheme="minorEastAsia" w:hAnsiTheme="minorEastAsia" w:cs="微软雅黑" w:hint="eastAsia"/>
          <w:color w:val="000000"/>
          <w:kern w:val="0"/>
          <w:sz w:val="22"/>
          <w:lang w:val="zh-CN"/>
        </w:rPr>
        <w:t>。本折中一对陌生的青年男女在梦中相见，因梦生情，由情而病，情痴至死，又因情复生。这出生入死，</w:t>
      </w:r>
      <w:proofErr w:type="gramStart"/>
      <w:r w:rsidRPr="00F41454">
        <w:rPr>
          <w:rFonts w:asciiTheme="minorEastAsia" w:hAnsiTheme="minorEastAsia" w:cs="微软雅黑" w:hint="eastAsia"/>
          <w:color w:val="000000"/>
          <w:kern w:val="0"/>
          <w:sz w:val="22"/>
          <w:lang w:val="zh-CN"/>
        </w:rPr>
        <w:t>皆情之</w:t>
      </w:r>
      <w:proofErr w:type="gramEnd"/>
      <w:r w:rsidRPr="00F41454">
        <w:rPr>
          <w:rFonts w:asciiTheme="minorEastAsia" w:hAnsiTheme="minorEastAsia" w:cs="微软雅黑" w:hint="eastAsia"/>
          <w:color w:val="000000"/>
          <w:kern w:val="0"/>
          <w:sz w:val="22"/>
          <w:lang w:val="zh-CN"/>
        </w:rPr>
        <w:t>所至。从而酣畅淋漓地宣泄出作者对自由爱情的无比热爱和热情礼赞。</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B.</w:t>
      </w:r>
      <w:r w:rsidRPr="00F41454">
        <w:rPr>
          <w:rFonts w:asciiTheme="minorEastAsia" w:hAnsiTheme="minorEastAsia" w:cs="微软雅黑" w:hint="eastAsia"/>
          <w:color w:val="000000"/>
          <w:kern w:val="0"/>
          <w:sz w:val="22"/>
          <w:lang w:val="zh-CN"/>
        </w:rPr>
        <w:t>压抑个人情欲，将封建礼教神圣化的宋代理学思想在明代后期受到王学左派及李贽等进步思想家的抨击和挑战。而汤显祖的《牡丹亭》就是当时用文学艺术的形式参与这一思想斗争的伟大作品。他明确提出用充满个性色彩的</w:t>
      </w:r>
      <w:r w:rsidRPr="00F41454">
        <w:rPr>
          <w:rFonts w:asciiTheme="minorEastAsia" w:hAnsiTheme="minorEastAsia" w:cs="微软雅黑"/>
          <w:color w:val="000000"/>
          <w:kern w:val="0"/>
          <w:sz w:val="22"/>
          <w:lang w:val="zh-CN"/>
        </w:rPr>
        <w:t>“</w:t>
      </w:r>
      <w:r w:rsidRPr="00F41454">
        <w:rPr>
          <w:rFonts w:asciiTheme="minorEastAsia" w:hAnsiTheme="minorEastAsia" w:cs="微软雅黑" w:hint="eastAsia"/>
          <w:color w:val="000000"/>
          <w:kern w:val="0"/>
          <w:sz w:val="22"/>
          <w:lang w:val="zh-CN"/>
        </w:rPr>
        <w:t>情</w:t>
      </w:r>
      <w:r w:rsidRPr="00F41454">
        <w:rPr>
          <w:rFonts w:asciiTheme="minorEastAsia" w:hAnsiTheme="minorEastAsia" w:cs="微软雅黑"/>
          <w:color w:val="000000"/>
          <w:kern w:val="0"/>
          <w:sz w:val="22"/>
          <w:lang w:val="zh-CN"/>
        </w:rPr>
        <w:t>”</w:t>
      </w:r>
      <w:r w:rsidRPr="00F41454">
        <w:rPr>
          <w:rFonts w:asciiTheme="minorEastAsia" w:hAnsiTheme="minorEastAsia" w:cs="微软雅黑" w:hint="eastAsia"/>
          <w:color w:val="000000"/>
          <w:kern w:val="0"/>
          <w:sz w:val="22"/>
          <w:lang w:val="zh-CN"/>
        </w:rPr>
        <w:t>去抵制和战胜为统治阶级意志服务的所谓</w:t>
      </w:r>
      <w:r w:rsidRPr="00F41454">
        <w:rPr>
          <w:rFonts w:asciiTheme="minorEastAsia" w:hAnsiTheme="minorEastAsia" w:cs="微软雅黑"/>
          <w:color w:val="000000"/>
          <w:kern w:val="0"/>
          <w:sz w:val="22"/>
          <w:lang w:val="zh-CN"/>
        </w:rPr>
        <w:t>“</w:t>
      </w:r>
      <w:r w:rsidRPr="00F41454">
        <w:rPr>
          <w:rFonts w:asciiTheme="minorEastAsia" w:hAnsiTheme="minorEastAsia" w:cs="微软雅黑" w:hint="eastAsia"/>
          <w:color w:val="000000"/>
          <w:kern w:val="0"/>
          <w:sz w:val="22"/>
          <w:lang w:val="zh-CN"/>
        </w:rPr>
        <w:t>天理</w:t>
      </w:r>
      <w:r w:rsidRPr="00F41454">
        <w:rPr>
          <w:rFonts w:asciiTheme="minorEastAsia" w:hAnsiTheme="minorEastAsia" w:cs="微软雅黑"/>
          <w:color w:val="000000"/>
          <w:kern w:val="0"/>
          <w:sz w:val="22"/>
          <w:lang w:val="zh-CN"/>
        </w:rPr>
        <w:t>”</w:t>
      </w:r>
      <w:r w:rsidRPr="00F41454">
        <w:rPr>
          <w:rFonts w:asciiTheme="minorEastAsia" w:hAnsiTheme="minorEastAsia" w:cs="微软雅黑" w:hint="eastAsia"/>
          <w:color w:val="000000"/>
          <w:kern w:val="0"/>
          <w:sz w:val="22"/>
          <w:lang w:val="zh-CN"/>
        </w:rPr>
        <w:t>。本折中一对陌生的青年男女在梦中相见，因梦生情，由情而病，情痴至死，又因情复生。这出生入死，</w:t>
      </w:r>
      <w:proofErr w:type="gramStart"/>
      <w:r w:rsidRPr="00F41454">
        <w:rPr>
          <w:rFonts w:asciiTheme="minorEastAsia" w:hAnsiTheme="minorEastAsia" w:cs="微软雅黑" w:hint="eastAsia"/>
          <w:color w:val="000000"/>
          <w:kern w:val="0"/>
          <w:sz w:val="22"/>
          <w:lang w:val="zh-CN"/>
        </w:rPr>
        <w:t>皆情之</w:t>
      </w:r>
      <w:proofErr w:type="gramEnd"/>
      <w:r w:rsidRPr="00F41454">
        <w:rPr>
          <w:rFonts w:asciiTheme="minorEastAsia" w:hAnsiTheme="minorEastAsia" w:cs="微软雅黑" w:hint="eastAsia"/>
          <w:color w:val="000000"/>
          <w:kern w:val="0"/>
          <w:sz w:val="22"/>
          <w:lang w:val="zh-CN"/>
        </w:rPr>
        <w:t>所至。从而酣畅淋漓地宣泄出作者对自由爱情的无比热爱和热情礼赞。</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C.</w:t>
      </w:r>
      <w:r w:rsidRPr="00F41454">
        <w:rPr>
          <w:rFonts w:asciiTheme="minorEastAsia" w:hAnsiTheme="minorEastAsia" w:cs="微软雅黑" w:hint="eastAsia"/>
          <w:color w:val="000000"/>
          <w:kern w:val="0"/>
          <w:sz w:val="22"/>
          <w:lang w:val="zh-CN"/>
        </w:rPr>
        <w:t>压抑个人情欲，将封建礼教神圣化的宋代理学思想在明代后期受到王安石学派及李梦阳等进步思想家的抨击和挑战。而汤显祖的《牡丹亭》就是当时用文学艺术的形式参与这一思想斗争的伟大作品。他明确提出用充满个性色彩的</w:t>
      </w:r>
      <w:r w:rsidRPr="00F41454">
        <w:rPr>
          <w:rFonts w:asciiTheme="minorEastAsia" w:hAnsiTheme="minorEastAsia" w:cs="微软雅黑"/>
          <w:color w:val="000000"/>
          <w:kern w:val="0"/>
          <w:sz w:val="22"/>
          <w:lang w:val="zh-CN"/>
        </w:rPr>
        <w:t>“</w:t>
      </w:r>
      <w:r w:rsidRPr="00F41454">
        <w:rPr>
          <w:rFonts w:asciiTheme="minorEastAsia" w:hAnsiTheme="minorEastAsia" w:cs="微软雅黑" w:hint="eastAsia"/>
          <w:color w:val="000000"/>
          <w:kern w:val="0"/>
          <w:sz w:val="22"/>
          <w:lang w:val="zh-CN"/>
        </w:rPr>
        <w:t>情</w:t>
      </w:r>
      <w:r w:rsidRPr="00F41454">
        <w:rPr>
          <w:rFonts w:asciiTheme="minorEastAsia" w:hAnsiTheme="minorEastAsia" w:cs="微软雅黑"/>
          <w:color w:val="000000"/>
          <w:kern w:val="0"/>
          <w:sz w:val="22"/>
          <w:lang w:val="zh-CN"/>
        </w:rPr>
        <w:t>”</w:t>
      </w:r>
      <w:r w:rsidRPr="00F41454">
        <w:rPr>
          <w:rFonts w:asciiTheme="minorEastAsia" w:hAnsiTheme="minorEastAsia" w:cs="微软雅黑" w:hint="eastAsia"/>
          <w:color w:val="000000"/>
          <w:kern w:val="0"/>
          <w:sz w:val="22"/>
          <w:lang w:val="zh-CN"/>
        </w:rPr>
        <w:t>去抵制和战胜为统治阶级意志服务的所谓</w:t>
      </w:r>
      <w:r w:rsidRPr="00F41454">
        <w:rPr>
          <w:rFonts w:asciiTheme="minorEastAsia" w:hAnsiTheme="minorEastAsia" w:cs="微软雅黑"/>
          <w:color w:val="000000"/>
          <w:kern w:val="0"/>
          <w:sz w:val="22"/>
          <w:lang w:val="zh-CN"/>
        </w:rPr>
        <w:t>“</w:t>
      </w:r>
      <w:r w:rsidRPr="00F41454">
        <w:rPr>
          <w:rFonts w:asciiTheme="minorEastAsia" w:hAnsiTheme="minorEastAsia" w:cs="微软雅黑" w:hint="eastAsia"/>
          <w:color w:val="000000"/>
          <w:kern w:val="0"/>
          <w:sz w:val="22"/>
          <w:lang w:val="zh-CN"/>
        </w:rPr>
        <w:t>天理</w:t>
      </w:r>
      <w:r w:rsidRPr="00F41454">
        <w:rPr>
          <w:rFonts w:asciiTheme="minorEastAsia" w:hAnsiTheme="minorEastAsia" w:cs="微软雅黑"/>
          <w:color w:val="000000"/>
          <w:kern w:val="0"/>
          <w:sz w:val="22"/>
          <w:lang w:val="zh-CN"/>
        </w:rPr>
        <w:t>”</w:t>
      </w:r>
      <w:r w:rsidRPr="00F41454">
        <w:rPr>
          <w:rFonts w:asciiTheme="minorEastAsia" w:hAnsiTheme="minorEastAsia" w:cs="微软雅黑" w:hint="eastAsia"/>
          <w:color w:val="000000"/>
          <w:kern w:val="0"/>
          <w:sz w:val="22"/>
          <w:lang w:val="zh-CN"/>
        </w:rPr>
        <w:t>。本折中一对一见钟情的青年男女因梦生情，由情而病，情痴至死，又因情复生。这出生入死，</w:t>
      </w:r>
      <w:proofErr w:type="gramStart"/>
      <w:r w:rsidRPr="00F41454">
        <w:rPr>
          <w:rFonts w:asciiTheme="minorEastAsia" w:hAnsiTheme="minorEastAsia" w:cs="微软雅黑" w:hint="eastAsia"/>
          <w:color w:val="000000"/>
          <w:kern w:val="0"/>
          <w:sz w:val="22"/>
          <w:lang w:val="zh-CN"/>
        </w:rPr>
        <w:t>皆情之</w:t>
      </w:r>
      <w:proofErr w:type="gramEnd"/>
      <w:r w:rsidRPr="00F41454">
        <w:rPr>
          <w:rFonts w:asciiTheme="minorEastAsia" w:hAnsiTheme="minorEastAsia" w:cs="微软雅黑" w:hint="eastAsia"/>
          <w:color w:val="000000"/>
          <w:kern w:val="0"/>
          <w:sz w:val="22"/>
          <w:lang w:val="zh-CN"/>
        </w:rPr>
        <w:t>所至。从而酣畅淋漓地宣泄出作者对自由爱情的无比热爱和热情礼赞。</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答案：</w:t>
      </w:r>
      <w:r w:rsidRPr="00F41454">
        <w:rPr>
          <w:rFonts w:asciiTheme="minorEastAsia" w:hAnsiTheme="minorEastAsia" w:cs="微软雅黑"/>
          <w:color w:val="000000"/>
          <w:kern w:val="0"/>
          <w:sz w:val="22"/>
          <w:lang w:val="zh-CN"/>
        </w:rPr>
        <w:t>B</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五</w:t>
      </w:r>
      <w:bookmarkStart w:id="0" w:name="_GoBack"/>
      <w:bookmarkEnd w:id="0"/>
      <w:r w:rsidRPr="00F41454">
        <w:rPr>
          <w:rFonts w:asciiTheme="minorEastAsia" w:hAnsiTheme="minorEastAsia" w:cs="微软雅黑" w:hint="eastAsia"/>
          <w:color w:val="000000"/>
          <w:kern w:val="0"/>
          <w:sz w:val="22"/>
          <w:lang w:val="zh-CN"/>
        </w:rPr>
        <w:t>、作文题</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lang w:val="zh-CN"/>
        </w:rPr>
        <w:t>39.</w:t>
      </w:r>
      <w:r w:rsidRPr="00F41454">
        <w:rPr>
          <w:rFonts w:asciiTheme="minorEastAsia" w:hAnsiTheme="minorEastAsia" w:cs="微软雅黑" w:hint="eastAsia"/>
          <w:color w:val="000000"/>
          <w:kern w:val="0"/>
          <w:sz w:val="22"/>
          <w:lang w:val="zh-CN"/>
        </w:rPr>
        <w:t>作文题目：</w:t>
      </w:r>
    </w:p>
    <w:p w:rsidR="00F41454" w:rsidRPr="00F41454" w:rsidRDefault="00F41454" w:rsidP="00F41454">
      <w:pPr>
        <w:autoSpaceDE w:val="0"/>
        <w:autoSpaceDN w:val="0"/>
        <w:adjustRightInd w:val="0"/>
        <w:jc w:val="left"/>
        <w:rPr>
          <w:rFonts w:asciiTheme="minorEastAsia" w:hAnsiTheme="minorEastAsia" w:cs="微软雅黑"/>
          <w:color w:val="000000"/>
          <w:kern w:val="0"/>
          <w:sz w:val="22"/>
        </w:rPr>
      </w:pPr>
      <w:r w:rsidRPr="00F41454">
        <w:rPr>
          <w:rFonts w:asciiTheme="minorEastAsia" w:hAnsiTheme="minorEastAsia" w:cs="微软雅黑"/>
          <w:color w:val="000000"/>
          <w:kern w:val="0"/>
          <w:sz w:val="22"/>
        </w:rPr>
        <w:t>1</w:t>
      </w:r>
      <w:r w:rsidRPr="00F41454">
        <w:rPr>
          <w:rFonts w:asciiTheme="minorEastAsia" w:hAnsiTheme="minorEastAsia" w:cs="微软雅黑" w:hint="eastAsia"/>
          <w:color w:val="000000"/>
          <w:kern w:val="0"/>
          <w:sz w:val="22"/>
          <w:lang w:val="zh-CN"/>
        </w:rPr>
        <w:t>）我想有这样一个房间</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rPr>
        <w:t>2</w:t>
      </w:r>
      <w:r w:rsidRPr="00F41454">
        <w:rPr>
          <w:rFonts w:asciiTheme="minorEastAsia" w:hAnsiTheme="minorEastAsia" w:cs="微软雅黑" w:hint="eastAsia"/>
          <w:color w:val="000000"/>
          <w:kern w:val="0"/>
          <w:sz w:val="22"/>
          <w:lang w:val="zh-CN"/>
        </w:rPr>
        <w:t>）第一次</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hint="eastAsia"/>
          <w:color w:val="000000"/>
          <w:kern w:val="0"/>
          <w:sz w:val="22"/>
          <w:lang w:val="zh-CN"/>
        </w:rPr>
        <w:t>要求：</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rPr>
        <w:t>1</w:t>
      </w:r>
      <w:r w:rsidRPr="00F41454">
        <w:rPr>
          <w:rFonts w:asciiTheme="minorEastAsia" w:hAnsiTheme="minorEastAsia" w:cs="微软雅黑" w:hint="eastAsia"/>
          <w:color w:val="000000"/>
          <w:kern w:val="0"/>
          <w:sz w:val="22"/>
          <w:lang w:val="zh-CN"/>
        </w:rPr>
        <w:t>．不少于</w:t>
      </w:r>
      <w:r w:rsidRPr="00F41454">
        <w:rPr>
          <w:rFonts w:asciiTheme="minorEastAsia" w:hAnsiTheme="minorEastAsia" w:cs="微软雅黑"/>
          <w:color w:val="000000"/>
          <w:kern w:val="0"/>
          <w:sz w:val="22"/>
        </w:rPr>
        <w:t>500</w:t>
      </w:r>
      <w:r w:rsidRPr="00F41454">
        <w:rPr>
          <w:rFonts w:asciiTheme="minorEastAsia" w:hAnsiTheme="minorEastAsia" w:cs="微软雅黑" w:hint="eastAsia"/>
          <w:color w:val="000000"/>
          <w:kern w:val="0"/>
          <w:sz w:val="22"/>
          <w:lang w:val="zh-CN"/>
        </w:rPr>
        <w:t>字。</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rPr>
        <w:t>2</w:t>
      </w:r>
      <w:r w:rsidRPr="00F41454">
        <w:rPr>
          <w:rFonts w:asciiTheme="minorEastAsia" w:hAnsiTheme="minorEastAsia" w:cs="微软雅黑" w:hint="eastAsia"/>
          <w:color w:val="000000"/>
          <w:kern w:val="0"/>
          <w:sz w:val="22"/>
          <w:lang w:val="zh-CN"/>
        </w:rPr>
        <w:t>．除诗歌外，文体不限。</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rPr>
        <w:t>3</w:t>
      </w:r>
      <w:r w:rsidRPr="00F41454">
        <w:rPr>
          <w:rFonts w:asciiTheme="minorEastAsia" w:hAnsiTheme="minorEastAsia" w:cs="微软雅黑" w:hint="eastAsia"/>
          <w:color w:val="000000"/>
          <w:kern w:val="0"/>
          <w:sz w:val="22"/>
          <w:lang w:val="zh-CN"/>
        </w:rPr>
        <w:t>．内容切题，思想健康。</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rPr>
        <w:t>4</w:t>
      </w:r>
      <w:r w:rsidRPr="00F41454">
        <w:rPr>
          <w:rFonts w:asciiTheme="minorEastAsia" w:hAnsiTheme="minorEastAsia" w:cs="微软雅黑" w:hint="eastAsia"/>
          <w:color w:val="000000"/>
          <w:kern w:val="0"/>
          <w:sz w:val="22"/>
          <w:lang w:val="zh-CN"/>
        </w:rPr>
        <w:t>．条理清楚，文从字顺。</w:t>
      </w:r>
    </w:p>
    <w:p w:rsidR="00F41454" w:rsidRPr="00F41454" w:rsidRDefault="00F41454" w:rsidP="00F41454">
      <w:pPr>
        <w:autoSpaceDE w:val="0"/>
        <w:autoSpaceDN w:val="0"/>
        <w:adjustRightInd w:val="0"/>
        <w:rPr>
          <w:rFonts w:asciiTheme="minorEastAsia" w:hAnsiTheme="minorEastAsia" w:cs="微软雅黑"/>
          <w:color w:val="000000"/>
          <w:kern w:val="0"/>
          <w:sz w:val="22"/>
        </w:rPr>
      </w:pPr>
      <w:r w:rsidRPr="00F41454">
        <w:rPr>
          <w:rFonts w:asciiTheme="minorEastAsia" w:hAnsiTheme="minorEastAsia" w:cs="微软雅黑"/>
          <w:color w:val="000000"/>
          <w:kern w:val="0"/>
          <w:sz w:val="22"/>
        </w:rPr>
        <w:t>5</w:t>
      </w:r>
      <w:r w:rsidRPr="00F41454">
        <w:rPr>
          <w:rFonts w:asciiTheme="minorEastAsia" w:hAnsiTheme="minorEastAsia" w:cs="微软雅黑" w:hint="eastAsia"/>
          <w:color w:val="000000"/>
          <w:kern w:val="0"/>
          <w:sz w:val="22"/>
          <w:lang w:val="zh-CN"/>
        </w:rPr>
        <w:t>．结构完整，格式规范。</w:t>
      </w:r>
    </w:p>
    <w:p w:rsidR="00F41454" w:rsidRPr="00F41454" w:rsidRDefault="00F41454" w:rsidP="00F41454">
      <w:pPr>
        <w:autoSpaceDE w:val="0"/>
        <w:autoSpaceDN w:val="0"/>
        <w:adjustRightInd w:val="0"/>
        <w:rPr>
          <w:rFonts w:asciiTheme="minorEastAsia" w:hAnsiTheme="minorEastAsia" w:cs="微软雅黑"/>
          <w:color w:val="000000"/>
          <w:kern w:val="0"/>
          <w:sz w:val="22"/>
        </w:rPr>
      </w:pPr>
    </w:p>
    <w:p w:rsidR="00F41454" w:rsidRPr="00F41454" w:rsidRDefault="00F41454" w:rsidP="00F41454">
      <w:pPr>
        <w:autoSpaceDE w:val="0"/>
        <w:autoSpaceDN w:val="0"/>
        <w:adjustRightInd w:val="0"/>
        <w:jc w:val="left"/>
        <w:rPr>
          <w:rFonts w:asciiTheme="minorEastAsia" w:hAnsiTheme="minorEastAsia" w:cs="微软雅黑"/>
          <w:color w:val="000000"/>
          <w:kern w:val="0"/>
          <w:sz w:val="22"/>
        </w:rPr>
      </w:pPr>
    </w:p>
    <w:p w:rsidR="00D84E26" w:rsidRPr="00F41454" w:rsidRDefault="00D84E26">
      <w:pPr>
        <w:rPr>
          <w:rFonts w:asciiTheme="minorEastAsia" w:hAnsiTheme="minorEastAsia"/>
          <w:sz w:val="22"/>
        </w:rPr>
      </w:pPr>
    </w:p>
    <w:sectPr w:rsidR="00D84E26" w:rsidRPr="00F41454" w:rsidSect="00675079">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283"/>
    <w:rsid w:val="00256108"/>
    <w:rsid w:val="003B5BB6"/>
    <w:rsid w:val="004E065B"/>
    <w:rsid w:val="009C4283"/>
    <w:rsid w:val="00D84E26"/>
    <w:rsid w:val="00F41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512</Words>
  <Characters>2922</Characters>
  <Application>Microsoft Office Word</Application>
  <DocSecurity>0</DocSecurity>
  <Lines>24</Lines>
  <Paragraphs>6</Paragraphs>
  <ScaleCrop>false</ScaleCrop>
  <Company>xpwy</Company>
  <LinksUpToDate>false</LinksUpToDate>
  <CharactersWithSpaces>3428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xpwy</dc:creator>
  <cp:keywords/>
  <dc:description/>
  <cp:lastModifiedBy>SkyUN.Org</cp:lastModifiedBy>
  <cp:revision>5</cp:revision>
  <dcterms:created xsi:type="dcterms:W3CDTF">2018-07-06T03:14:00Z</dcterms:created>
  <dcterms:modified xsi:type="dcterms:W3CDTF">2019-06-27T03:02:00Z</dcterms:modified>
</cp:coreProperties>
</file>